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1B" w:rsidRPr="008A682F" w:rsidRDefault="008A682F" w:rsidP="008A682F">
      <w:pPr>
        <w:pStyle w:val="BankNormal"/>
        <w:spacing w:after="0"/>
        <w:jc w:val="center"/>
        <w:rPr>
          <w:rFonts w:ascii="Arial" w:hAnsi="Arial" w:cs="Arial"/>
          <w:b/>
          <w:color w:val="FF0000"/>
          <w:sz w:val="28"/>
          <w:szCs w:val="28"/>
          <w:highlight w:val="yellow"/>
        </w:rPr>
      </w:pPr>
      <w:r w:rsidRPr="008A682F">
        <w:rPr>
          <w:rFonts w:ascii="Arial" w:hAnsi="Arial" w:cs="Arial"/>
          <w:b/>
          <w:color w:val="FF0000"/>
          <w:sz w:val="28"/>
          <w:szCs w:val="28"/>
          <w:highlight w:val="yellow"/>
        </w:rPr>
        <w:t>THIS IS JUST A CONTRACT TEMPLATE FOR YOUR INFORMATION</w:t>
      </w:r>
    </w:p>
    <w:p w:rsidR="008A682F" w:rsidRPr="008A682F" w:rsidRDefault="008A682F" w:rsidP="008A682F">
      <w:pPr>
        <w:pStyle w:val="BankNormal"/>
        <w:spacing w:after="0"/>
        <w:jc w:val="center"/>
        <w:rPr>
          <w:rFonts w:ascii="Arial" w:hAnsi="Arial" w:cs="Arial"/>
          <w:b/>
          <w:color w:val="FF0000"/>
          <w:sz w:val="28"/>
          <w:szCs w:val="28"/>
        </w:rPr>
      </w:pPr>
      <w:r w:rsidRPr="008A682F">
        <w:rPr>
          <w:rFonts w:ascii="Arial" w:hAnsi="Arial" w:cs="Arial"/>
          <w:b/>
          <w:color w:val="FF0000"/>
          <w:sz w:val="28"/>
          <w:szCs w:val="28"/>
          <w:highlight w:val="yellow"/>
        </w:rPr>
        <w:t>DO NOT COMPLETE, SIGN AND SEND THIS DOCUMENT WITH YOUR PROPOSAL</w:t>
      </w:r>
    </w:p>
    <w:p w:rsidR="001E5F1B" w:rsidRPr="00C80960" w:rsidRDefault="001E5F1B" w:rsidP="001E5F1B">
      <w:pPr>
        <w:pStyle w:val="Heading1"/>
        <w:rPr>
          <w:bCs w:val="0"/>
          <w:color w:val="000000"/>
          <w:sz w:val="20"/>
        </w:rPr>
      </w:pPr>
      <w:r w:rsidRPr="00592B66">
        <w:rPr>
          <w:color w:val="0092D1"/>
        </w:rPr>
        <w:t xml:space="preserve">Contract for Professional Services </w:t>
      </w:r>
      <w:r w:rsidR="004A54F7" w:rsidRPr="00592B66">
        <w:rPr>
          <w:color w:val="0092D1"/>
          <w:spacing w:val="-3"/>
          <w:highlight w:val="lightGray"/>
        </w:rPr>
        <w:fldChar w:fldCharType="begin">
          <w:ffData>
            <w:name w:val=""/>
            <w:enabled/>
            <w:calcOnExit w:val="0"/>
            <w:textInput>
              <w:default w:val="[Contract reference and number]"/>
            </w:textInput>
          </w:ffData>
        </w:fldChar>
      </w:r>
      <w:r w:rsidR="00CC7B69" w:rsidRPr="00592B66">
        <w:rPr>
          <w:color w:val="0092D1"/>
          <w:spacing w:val="-3"/>
          <w:highlight w:val="lightGray"/>
        </w:rPr>
        <w:instrText xml:space="preserve"> FORMTEXT </w:instrText>
      </w:r>
      <w:r w:rsidR="004A54F7" w:rsidRPr="00592B66">
        <w:rPr>
          <w:color w:val="0092D1"/>
          <w:spacing w:val="-3"/>
          <w:highlight w:val="lightGray"/>
        </w:rPr>
      </w:r>
      <w:r w:rsidR="004A54F7" w:rsidRPr="00592B66">
        <w:rPr>
          <w:color w:val="0092D1"/>
          <w:spacing w:val="-3"/>
          <w:highlight w:val="lightGray"/>
        </w:rPr>
        <w:fldChar w:fldCharType="separate"/>
      </w:r>
      <w:r w:rsidR="00CC7B69" w:rsidRPr="00592B66">
        <w:rPr>
          <w:noProof/>
          <w:color w:val="0092D1"/>
          <w:spacing w:val="-3"/>
          <w:highlight w:val="lightGray"/>
        </w:rPr>
        <w:t>[Contract reference and number]</w:t>
      </w:r>
      <w:r w:rsidR="004A54F7" w:rsidRPr="00592B66">
        <w:rPr>
          <w:color w:val="0092D1"/>
          <w:spacing w:val="-3"/>
          <w:highlight w:val="lightGray"/>
        </w:rPr>
        <w:fldChar w:fldCharType="end"/>
      </w:r>
    </w:p>
    <w:p w:rsidR="001E5F1B" w:rsidRPr="00592B66" w:rsidRDefault="001E5F1B" w:rsidP="001E5F1B">
      <w:pPr>
        <w:pStyle w:val="Heading1"/>
        <w:jc w:val="center"/>
        <w:rPr>
          <w:color w:val="0092D1"/>
        </w:rPr>
      </w:pPr>
      <w:r w:rsidRPr="00592B66">
        <w:rPr>
          <w:color w:val="0092D1"/>
        </w:rPr>
        <w:t>INSTRUMENT OF AGREEMENT</w:t>
      </w:r>
    </w:p>
    <w:p w:rsidR="001E5F1B" w:rsidRPr="00C80960" w:rsidRDefault="001E5F1B" w:rsidP="001E5F1B">
      <w:pPr>
        <w:pStyle w:val="NormalWeb"/>
        <w:rPr>
          <w:rFonts w:ascii="Arial" w:hAnsi="Arial" w:cs="Arial"/>
          <w:color w:val="000000"/>
          <w:sz w:val="20"/>
          <w:szCs w:val="20"/>
        </w:rPr>
      </w:pPr>
      <w:r w:rsidRPr="00C80960">
        <w:rPr>
          <w:rFonts w:ascii="Arial" w:hAnsi="Arial" w:cs="Arial"/>
          <w:color w:val="000000"/>
          <w:sz w:val="20"/>
          <w:szCs w:val="20"/>
        </w:rPr>
        <w:t>This Contract is made on the [</w:t>
      </w:r>
      <w:r w:rsidRPr="003D162C">
        <w:rPr>
          <w:rFonts w:ascii="Arial" w:hAnsi="Arial" w:cs="Arial"/>
          <w:color w:val="000000"/>
          <w:sz w:val="20"/>
          <w:szCs w:val="20"/>
          <w:highlight w:val="lightGray"/>
        </w:rPr>
        <w:t>insert</w:t>
      </w:r>
      <w:r w:rsidRPr="00C80960">
        <w:rPr>
          <w:rFonts w:ascii="Arial" w:hAnsi="Arial" w:cs="Arial"/>
          <w:color w:val="000000"/>
          <w:sz w:val="20"/>
          <w:szCs w:val="20"/>
        </w:rPr>
        <w:t>] day of [</w:t>
      </w:r>
      <w:r w:rsidRPr="003D162C">
        <w:rPr>
          <w:rFonts w:ascii="Arial" w:hAnsi="Arial" w:cs="Arial"/>
          <w:color w:val="000000"/>
          <w:sz w:val="20"/>
          <w:szCs w:val="20"/>
          <w:highlight w:val="lightGray"/>
        </w:rPr>
        <w:t>insert month</w:t>
      </w:r>
      <w:r w:rsidRPr="00C80960">
        <w:rPr>
          <w:rFonts w:ascii="Arial" w:hAnsi="Arial" w:cs="Arial"/>
          <w:color w:val="000000"/>
          <w:sz w:val="20"/>
          <w:szCs w:val="20"/>
        </w:rPr>
        <w:t>] 20[</w:t>
      </w:r>
      <w:r w:rsidRPr="003D162C">
        <w:rPr>
          <w:rFonts w:ascii="Arial" w:hAnsi="Arial" w:cs="Arial"/>
          <w:color w:val="000000"/>
          <w:sz w:val="20"/>
          <w:szCs w:val="20"/>
          <w:highlight w:val="lightGray"/>
        </w:rPr>
        <w:t>insert</w:t>
      </w:r>
      <w:r w:rsidRPr="00C80960">
        <w:rPr>
          <w:rFonts w:ascii="Arial" w:hAnsi="Arial" w:cs="Arial"/>
          <w:color w:val="000000"/>
          <w:sz w:val="20"/>
          <w:szCs w:val="20"/>
        </w:rPr>
        <w:t xml:space="preserve">]. </w:t>
      </w:r>
    </w:p>
    <w:p w:rsidR="001E5F1B" w:rsidRPr="00C80960" w:rsidRDefault="00AB5B45" w:rsidP="00BA7587">
      <w:pPr>
        <w:pStyle w:val="Headingwithnumbers"/>
        <w:numPr>
          <w:ilvl w:val="0"/>
          <w:numId w:val="0"/>
        </w:numPr>
        <w:ind w:left="360" w:hanging="360"/>
        <w:rPr>
          <w:color w:val="000000"/>
          <w:sz w:val="20"/>
          <w:szCs w:val="20"/>
        </w:rPr>
      </w:pPr>
      <w:r w:rsidRPr="00592B66">
        <w:rPr>
          <w:color w:val="0092D1"/>
        </w:rPr>
        <w:t>Between</w:t>
      </w:r>
      <w:r w:rsidRPr="00C80960">
        <w:rPr>
          <w:color w:val="000000"/>
          <w:sz w:val="20"/>
          <w:szCs w:val="20"/>
        </w:rPr>
        <w:t xml:space="preserve"> </w:t>
      </w:r>
    </w:p>
    <w:p w:rsidR="001E5F1B" w:rsidRPr="00C80960" w:rsidRDefault="001E5F1B" w:rsidP="004D149D">
      <w:pPr>
        <w:pStyle w:val="NormalWeb"/>
        <w:jc w:val="both"/>
        <w:rPr>
          <w:rFonts w:ascii="Arial" w:hAnsi="Arial" w:cs="Arial"/>
          <w:color w:val="000000"/>
          <w:sz w:val="20"/>
          <w:szCs w:val="20"/>
        </w:rPr>
      </w:pPr>
      <w:r w:rsidRPr="00C80960">
        <w:rPr>
          <w:rFonts w:ascii="Arial" w:hAnsi="Arial" w:cs="Arial"/>
          <w:color w:val="000000"/>
          <w:sz w:val="20"/>
          <w:szCs w:val="20"/>
        </w:rPr>
        <w:t xml:space="preserve">(1) The United Nations Office for Project Services (“UNOPS”), a subsidiary organ of the United Nations, (“UNOPS”); and </w:t>
      </w:r>
    </w:p>
    <w:p w:rsidR="001E5F1B" w:rsidRPr="00C80960" w:rsidRDefault="001E5F1B" w:rsidP="004D149D">
      <w:pPr>
        <w:pStyle w:val="NormalWeb"/>
        <w:jc w:val="both"/>
        <w:rPr>
          <w:rFonts w:ascii="Arial" w:hAnsi="Arial" w:cs="Arial"/>
          <w:color w:val="000000"/>
          <w:sz w:val="20"/>
          <w:szCs w:val="20"/>
        </w:rPr>
      </w:pPr>
      <w:r w:rsidRPr="00C80960">
        <w:rPr>
          <w:rFonts w:ascii="Arial" w:hAnsi="Arial" w:cs="Arial"/>
          <w:color w:val="000000"/>
          <w:sz w:val="20"/>
          <w:szCs w:val="20"/>
        </w:rPr>
        <w:t xml:space="preserve">(2) </w:t>
      </w:r>
      <w:r w:rsidRPr="00C80960">
        <w:rPr>
          <w:rFonts w:ascii="Arial" w:hAnsi="Arial" w:cs="Arial"/>
          <w:noProof/>
          <w:spacing w:val="-3"/>
          <w:sz w:val="20"/>
          <w:szCs w:val="20"/>
          <w:highlight w:val="lightGray"/>
        </w:rPr>
        <w:t>[insert name]</w:t>
      </w:r>
      <w:r w:rsidRPr="00C80960">
        <w:rPr>
          <w:rFonts w:ascii="Arial" w:hAnsi="Arial" w:cs="Arial"/>
          <w:color w:val="000000"/>
          <w:sz w:val="20"/>
          <w:szCs w:val="20"/>
        </w:rPr>
        <w:t xml:space="preserve">, a </w:t>
      </w:r>
      <w:r w:rsidRPr="00C80960">
        <w:rPr>
          <w:rFonts w:ascii="Arial" w:hAnsi="Arial" w:cs="Arial"/>
          <w:noProof/>
          <w:spacing w:val="-3"/>
          <w:sz w:val="20"/>
          <w:szCs w:val="20"/>
          <w:highlight w:val="lightGray"/>
        </w:rPr>
        <w:t>[insert type of company e.g. limited liability]</w:t>
      </w:r>
      <w:r w:rsidRPr="00C80960">
        <w:rPr>
          <w:rFonts w:ascii="Arial" w:hAnsi="Arial" w:cs="Arial"/>
          <w:color w:val="000000"/>
          <w:sz w:val="20"/>
          <w:szCs w:val="20"/>
        </w:rPr>
        <w:t xml:space="preserve"> company incorporated under the laws of </w:t>
      </w:r>
      <w:r w:rsidRPr="00C80960">
        <w:rPr>
          <w:rFonts w:ascii="Arial" w:hAnsi="Arial" w:cs="Arial"/>
          <w:noProof/>
          <w:spacing w:val="-3"/>
          <w:sz w:val="20"/>
          <w:szCs w:val="20"/>
          <w:highlight w:val="lightGray"/>
        </w:rPr>
        <w:t>[insert</w:t>
      </w:r>
      <w:r w:rsidR="00F11E43" w:rsidRPr="00C80960">
        <w:rPr>
          <w:rFonts w:ascii="Arial" w:hAnsi="Arial" w:cs="Arial"/>
          <w:noProof/>
          <w:spacing w:val="-3"/>
          <w:sz w:val="20"/>
          <w:szCs w:val="20"/>
          <w:highlight w:val="lightGray"/>
        </w:rPr>
        <w:t xml:space="preserve"> name of country</w:t>
      </w:r>
      <w:r w:rsidRPr="00C80960">
        <w:rPr>
          <w:rFonts w:ascii="Arial" w:hAnsi="Arial" w:cs="Arial"/>
          <w:noProof/>
          <w:spacing w:val="-3"/>
          <w:sz w:val="20"/>
          <w:szCs w:val="20"/>
          <w:highlight w:val="lightGray"/>
        </w:rPr>
        <w:t>]</w:t>
      </w:r>
      <w:r w:rsidRPr="00C80960">
        <w:rPr>
          <w:rFonts w:ascii="Arial" w:hAnsi="Arial" w:cs="Arial"/>
          <w:color w:val="000000"/>
          <w:sz w:val="20"/>
          <w:szCs w:val="20"/>
        </w:rPr>
        <w:t xml:space="preserve"> and having its registered address at </w:t>
      </w:r>
      <w:r w:rsidRPr="00C80960">
        <w:rPr>
          <w:rFonts w:ascii="Arial" w:hAnsi="Arial" w:cs="Arial"/>
          <w:noProof/>
          <w:spacing w:val="-3"/>
          <w:sz w:val="20"/>
          <w:szCs w:val="20"/>
          <w:highlight w:val="lightGray"/>
        </w:rPr>
        <w:t>[address]</w:t>
      </w:r>
      <w:r w:rsidRPr="00C80960">
        <w:rPr>
          <w:rFonts w:ascii="Arial" w:hAnsi="Arial" w:cs="Arial"/>
          <w:color w:val="000000"/>
          <w:sz w:val="20"/>
          <w:szCs w:val="20"/>
        </w:rPr>
        <w:t xml:space="preserve">, </w:t>
      </w:r>
      <w:r w:rsidRPr="00C80960">
        <w:rPr>
          <w:rFonts w:ascii="Arial" w:hAnsi="Arial" w:cs="Arial"/>
          <w:noProof/>
          <w:spacing w:val="-3"/>
          <w:sz w:val="20"/>
          <w:szCs w:val="20"/>
          <w:highlight w:val="lightGray"/>
        </w:rPr>
        <w:t>[insert name of city and country]</w:t>
      </w:r>
      <w:r w:rsidRPr="00C80960">
        <w:rPr>
          <w:rFonts w:ascii="Arial" w:hAnsi="Arial" w:cs="Arial"/>
          <w:color w:val="000000"/>
          <w:sz w:val="20"/>
          <w:szCs w:val="20"/>
        </w:rPr>
        <w:t xml:space="preserve"> (the “Contractor")</w:t>
      </w:r>
      <w:r w:rsidR="00D50024" w:rsidRPr="00C80960">
        <w:rPr>
          <w:rFonts w:ascii="Arial" w:hAnsi="Arial" w:cs="Arial"/>
          <w:color w:val="000000"/>
          <w:sz w:val="20"/>
          <w:szCs w:val="20"/>
        </w:rPr>
        <w:t>, together with UNOPS, the Parties</w:t>
      </w:r>
      <w:r w:rsidRPr="00C80960">
        <w:rPr>
          <w:rFonts w:ascii="Arial" w:hAnsi="Arial" w:cs="Arial"/>
          <w:color w:val="000000"/>
          <w:sz w:val="20"/>
          <w:szCs w:val="20"/>
        </w:rPr>
        <w:t>.</w:t>
      </w:r>
    </w:p>
    <w:p w:rsidR="00BA7587" w:rsidRPr="00C80960" w:rsidRDefault="00AB5B45" w:rsidP="00BA7587">
      <w:pPr>
        <w:pStyle w:val="NormalWeb"/>
        <w:numPr>
          <w:ilvl w:val="0"/>
          <w:numId w:val="1"/>
        </w:numPr>
        <w:spacing w:before="0" w:beforeAutospacing="0" w:after="0" w:afterAutospacing="0"/>
        <w:ind w:hanging="720"/>
        <w:rPr>
          <w:rFonts w:ascii="Arial" w:hAnsi="Arial" w:cs="Arial"/>
          <w:b/>
          <w:color w:val="000000"/>
          <w:sz w:val="20"/>
          <w:szCs w:val="20"/>
        </w:rPr>
      </w:pPr>
      <w:r w:rsidRPr="00592B66">
        <w:rPr>
          <w:rFonts w:ascii="Arial" w:hAnsi="Arial" w:cs="Arial"/>
          <w:b/>
          <w:color w:val="0092D1"/>
          <w:sz w:val="28"/>
          <w:szCs w:val="28"/>
        </w:rPr>
        <w:t>Scope of the Services.</w:t>
      </w:r>
    </w:p>
    <w:p w:rsidR="00BA7587" w:rsidRPr="00C80960" w:rsidRDefault="00BA7587" w:rsidP="00BA7587">
      <w:pPr>
        <w:pStyle w:val="NormalWeb"/>
        <w:spacing w:before="0" w:beforeAutospacing="0" w:after="0" w:afterAutospacing="0"/>
        <w:ind w:left="720"/>
        <w:rPr>
          <w:rFonts w:ascii="Arial" w:hAnsi="Arial" w:cs="Arial"/>
          <w:b/>
          <w:color w:val="000000"/>
          <w:sz w:val="20"/>
          <w:szCs w:val="20"/>
        </w:rPr>
      </w:pPr>
    </w:p>
    <w:p w:rsidR="005C685D" w:rsidRPr="00C80960" w:rsidRDefault="005C685D" w:rsidP="00BA7587">
      <w:pPr>
        <w:pStyle w:val="Sub-heading"/>
        <w:numPr>
          <w:ilvl w:val="1"/>
          <w:numId w:val="1"/>
        </w:numPr>
        <w:spacing w:line="240" w:lineRule="atLeast"/>
        <w:ind w:left="709" w:hanging="709"/>
        <w:jc w:val="both"/>
        <w:rPr>
          <w:szCs w:val="20"/>
        </w:rPr>
      </w:pPr>
      <w:r w:rsidRPr="00C80960">
        <w:rPr>
          <w:szCs w:val="20"/>
        </w:rPr>
        <w:t xml:space="preserve">UNOPS </w:t>
      </w:r>
      <w:r w:rsidR="001E5F1B" w:rsidRPr="00C80960">
        <w:rPr>
          <w:szCs w:val="20"/>
        </w:rPr>
        <w:t xml:space="preserve">intends to </w:t>
      </w:r>
      <w:r w:rsidRPr="00C80960">
        <w:rPr>
          <w:szCs w:val="20"/>
        </w:rPr>
        <w:t xml:space="preserve">retain the Contractor </w:t>
      </w:r>
      <w:r w:rsidR="00F11E43" w:rsidRPr="00C80960">
        <w:rPr>
          <w:szCs w:val="20"/>
        </w:rPr>
        <w:t xml:space="preserve">for the </w:t>
      </w:r>
      <w:r w:rsidR="001E5F1B" w:rsidRPr="00C80960">
        <w:rPr>
          <w:szCs w:val="20"/>
        </w:rPr>
        <w:t>implement</w:t>
      </w:r>
      <w:r w:rsidR="00A0264D" w:rsidRPr="00C80960">
        <w:rPr>
          <w:szCs w:val="20"/>
        </w:rPr>
        <w:t>ation</w:t>
      </w:r>
      <w:r w:rsidR="001E5F1B" w:rsidRPr="00C80960">
        <w:rPr>
          <w:szCs w:val="20"/>
        </w:rPr>
        <w:t xml:space="preserve"> </w:t>
      </w:r>
      <w:r w:rsidR="00F11E43" w:rsidRPr="00C80960">
        <w:rPr>
          <w:szCs w:val="20"/>
        </w:rPr>
        <w:t xml:space="preserve">of </w:t>
      </w:r>
      <w:r w:rsidRPr="00C80960">
        <w:rPr>
          <w:szCs w:val="20"/>
        </w:rPr>
        <w:t xml:space="preserve">certain services regarding </w:t>
      </w:r>
      <w:r w:rsidR="004A54F7" w:rsidRPr="00C80960">
        <w:rPr>
          <w:szCs w:val="20"/>
        </w:rPr>
        <w:fldChar w:fldCharType="begin">
          <w:ffData>
            <w:name w:val=""/>
            <w:enabled/>
            <w:calcOnExit w:val="0"/>
            <w:textInput>
              <w:default w:val="[insert summary description of the services]"/>
            </w:textInput>
          </w:ffData>
        </w:fldChar>
      </w:r>
      <w:r w:rsidR="00F11E43" w:rsidRPr="00C80960">
        <w:rPr>
          <w:szCs w:val="20"/>
        </w:rPr>
        <w:instrText xml:space="preserve"> FORMTEXT </w:instrText>
      </w:r>
      <w:r w:rsidR="004A54F7" w:rsidRPr="00C80960">
        <w:rPr>
          <w:szCs w:val="20"/>
        </w:rPr>
      </w:r>
      <w:r w:rsidR="004A54F7" w:rsidRPr="00C80960">
        <w:rPr>
          <w:szCs w:val="20"/>
        </w:rPr>
        <w:fldChar w:fldCharType="separate"/>
      </w:r>
      <w:r w:rsidR="00F11E43" w:rsidRPr="00C80960">
        <w:rPr>
          <w:szCs w:val="20"/>
        </w:rPr>
        <w:t>[insert summary description of the services]</w:t>
      </w:r>
      <w:r w:rsidR="004A54F7" w:rsidRPr="00C80960">
        <w:rPr>
          <w:szCs w:val="20"/>
        </w:rPr>
        <w:fldChar w:fldCharType="end"/>
      </w:r>
      <w:r w:rsidR="001E5F1B" w:rsidRPr="00C80960">
        <w:rPr>
          <w:szCs w:val="20"/>
        </w:rPr>
        <w:t xml:space="preserve">. </w:t>
      </w:r>
    </w:p>
    <w:p w:rsidR="00166779" w:rsidRPr="00C80960" w:rsidRDefault="00166779" w:rsidP="00166779">
      <w:pPr>
        <w:pStyle w:val="Sub-heading"/>
        <w:numPr>
          <w:ilvl w:val="0"/>
          <w:numId w:val="0"/>
        </w:numPr>
        <w:spacing w:line="240" w:lineRule="atLeast"/>
        <w:ind w:left="709"/>
        <w:jc w:val="both"/>
        <w:rPr>
          <w:szCs w:val="20"/>
        </w:rPr>
      </w:pPr>
    </w:p>
    <w:p w:rsidR="005C685D" w:rsidRPr="00C80960" w:rsidRDefault="001E5F1B" w:rsidP="00BA7587">
      <w:pPr>
        <w:pStyle w:val="Sub-heading"/>
        <w:numPr>
          <w:ilvl w:val="1"/>
          <w:numId w:val="1"/>
        </w:numPr>
        <w:spacing w:line="240" w:lineRule="atLeast"/>
        <w:ind w:left="709" w:hanging="709"/>
        <w:jc w:val="both"/>
        <w:rPr>
          <w:szCs w:val="20"/>
        </w:rPr>
      </w:pPr>
      <w:r w:rsidRPr="00C80960">
        <w:rPr>
          <w:szCs w:val="20"/>
        </w:rPr>
        <w:t xml:space="preserve">The </w:t>
      </w:r>
      <w:r w:rsidR="00F11E43" w:rsidRPr="00C80960">
        <w:rPr>
          <w:szCs w:val="20"/>
        </w:rPr>
        <w:t xml:space="preserve">Contractor </w:t>
      </w:r>
      <w:r w:rsidRPr="00C80960">
        <w:rPr>
          <w:szCs w:val="20"/>
        </w:rPr>
        <w:t xml:space="preserve">has represented to </w:t>
      </w:r>
      <w:r w:rsidR="00F11E43" w:rsidRPr="00C80960">
        <w:rPr>
          <w:szCs w:val="20"/>
        </w:rPr>
        <w:t>UNOPS</w:t>
      </w:r>
      <w:r w:rsidRPr="00C80960">
        <w:rPr>
          <w:szCs w:val="20"/>
        </w:rPr>
        <w:t xml:space="preserve"> that it has the appropriate experience, expertise, licences</w:t>
      </w:r>
      <w:r w:rsidR="00F11E43" w:rsidRPr="00C80960">
        <w:rPr>
          <w:szCs w:val="20"/>
        </w:rPr>
        <w:t>,</w:t>
      </w:r>
      <w:r w:rsidRPr="00C80960">
        <w:rPr>
          <w:szCs w:val="20"/>
        </w:rPr>
        <w:t xml:space="preserve"> and resources to undertake the Services and has agreed to undertake the Services in accordance with the Contract.</w:t>
      </w:r>
    </w:p>
    <w:p w:rsidR="00166779" w:rsidRPr="00C80960" w:rsidRDefault="00166779" w:rsidP="00166779">
      <w:pPr>
        <w:pStyle w:val="Sub-heading"/>
        <w:numPr>
          <w:ilvl w:val="0"/>
          <w:numId w:val="0"/>
        </w:numPr>
        <w:spacing w:line="240" w:lineRule="atLeast"/>
        <w:ind w:left="709"/>
        <w:jc w:val="both"/>
        <w:rPr>
          <w:szCs w:val="20"/>
        </w:rPr>
      </w:pPr>
    </w:p>
    <w:p w:rsidR="005C685D" w:rsidRPr="00C80960" w:rsidRDefault="001E5F1B" w:rsidP="00BA7587">
      <w:pPr>
        <w:pStyle w:val="Sub-heading"/>
        <w:numPr>
          <w:ilvl w:val="1"/>
          <w:numId w:val="1"/>
        </w:numPr>
        <w:spacing w:line="240" w:lineRule="atLeast"/>
        <w:ind w:left="709" w:hanging="709"/>
        <w:jc w:val="both"/>
        <w:rPr>
          <w:szCs w:val="20"/>
        </w:rPr>
      </w:pPr>
      <w:r w:rsidRPr="00C80960">
        <w:rPr>
          <w:szCs w:val="20"/>
        </w:rPr>
        <w:t xml:space="preserve">In reliance on the </w:t>
      </w:r>
      <w:r w:rsidR="00F11E43" w:rsidRPr="00C80960">
        <w:rPr>
          <w:szCs w:val="20"/>
        </w:rPr>
        <w:t xml:space="preserve">Contractor’s </w:t>
      </w:r>
      <w:r w:rsidRPr="00C80960">
        <w:rPr>
          <w:szCs w:val="20"/>
        </w:rPr>
        <w:t xml:space="preserve">representations </w:t>
      </w:r>
      <w:r w:rsidR="00F11E43" w:rsidRPr="00C80960">
        <w:rPr>
          <w:szCs w:val="20"/>
        </w:rPr>
        <w:t>UNOPS</w:t>
      </w:r>
      <w:r w:rsidRPr="00C80960">
        <w:rPr>
          <w:szCs w:val="20"/>
        </w:rPr>
        <w:t xml:space="preserve"> has entered into the Contract.</w:t>
      </w:r>
    </w:p>
    <w:p w:rsidR="00166779" w:rsidRPr="00C80960" w:rsidRDefault="00166779" w:rsidP="00166779">
      <w:pPr>
        <w:pStyle w:val="Sub-heading"/>
        <w:numPr>
          <w:ilvl w:val="0"/>
          <w:numId w:val="0"/>
        </w:numPr>
        <w:spacing w:line="240" w:lineRule="atLeast"/>
        <w:ind w:left="709"/>
        <w:jc w:val="both"/>
        <w:rPr>
          <w:szCs w:val="20"/>
        </w:rPr>
      </w:pPr>
    </w:p>
    <w:p w:rsidR="005C685D" w:rsidRPr="00C80960" w:rsidRDefault="001E5F1B" w:rsidP="00BA7587">
      <w:pPr>
        <w:pStyle w:val="Sub-heading"/>
        <w:numPr>
          <w:ilvl w:val="1"/>
          <w:numId w:val="1"/>
        </w:numPr>
        <w:spacing w:line="240" w:lineRule="atLeast"/>
        <w:ind w:left="709" w:hanging="709"/>
        <w:jc w:val="both"/>
        <w:rPr>
          <w:szCs w:val="20"/>
        </w:rPr>
      </w:pPr>
      <w:r w:rsidRPr="00C80960">
        <w:rPr>
          <w:szCs w:val="20"/>
        </w:rPr>
        <w:t xml:space="preserve">The Contract sets out the terms and conditions upon which the </w:t>
      </w:r>
      <w:r w:rsidR="00F11E43" w:rsidRPr="00C80960">
        <w:rPr>
          <w:szCs w:val="20"/>
        </w:rPr>
        <w:t xml:space="preserve">Contractor </w:t>
      </w:r>
      <w:r w:rsidRPr="00C80960">
        <w:rPr>
          <w:szCs w:val="20"/>
        </w:rPr>
        <w:t xml:space="preserve">will undertake the Services. </w:t>
      </w:r>
    </w:p>
    <w:p w:rsidR="00BA7587" w:rsidRPr="00C80960" w:rsidRDefault="00BA7587" w:rsidP="00BA7587">
      <w:pPr>
        <w:pStyle w:val="Sub-heading"/>
        <w:numPr>
          <w:ilvl w:val="0"/>
          <w:numId w:val="0"/>
        </w:numPr>
        <w:spacing w:line="240" w:lineRule="atLeast"/>
        <w:ind w:left="709"/>
        <w:jc w:val="both"/>
        <w:rPr>
          <w:szCs w:val="20"/>
        </w:rPr>
      </w:pPr>
    </w:p>
    <w:p w:rsidR="001E5F1B" w:rsidRPr="00592B66" w:rsidRDefault="00AB5B45" w:rsidP="00BA7587">
      <w:pPr>
        <w:pStyle w:val="NormalWeb"/>
        <w:numPr>
          <w:ilvl w:val="0"/>
          <w:numId w:val="1"/>
        </w:numPr>
        <w:spacing w:before="0" w:beforeAutospacing="0" w:after="0" w:afterAutospacing="0"/>
        <w:ind w:hanging="720"/>
        <w:rPr>
          <w:rFonts w:ascii="Arial" w:hAnsi="Arial" w:cs="Arial"/>
          <w:b/>
          <w:color w:val="0092D1"/>
          <w:sz w:val="28"/>
          <w:szCs w:val="28"/>
        </w:rPr>
      </w:pPr>
      <w:r w:rsidRPr="00592B66">
        <w:rPr>
          <w:rFonts w:ascii="Arial" w:hAnsi="Arial" w:cs="Arial"/>
          <w:b/>
          <w:color w:val="0092D1"/>
          <w:sz w:val="28"/>
          <w:szCs w:val="28"/>
        </w:rPr>
        <w:t>Entry into force</w:t>
      </w:r>
      <w:r w:rsidR="00BA7587" w:rsidRPr="00592B66">
        <w:rPr>
          <w:rFonts w:ascii="Arial" w:hAnsi="Arial" w:cs="Arial"/>
          <w:b/>
          <w:color w:val="0092D1"/>
          <w:sz w:val="28"/>
          <w:szCs w:val="28"/>
        </w:rPr>
        <w:t xml:space="preserve">. </w:t>
      </w:r>
      <w:r w:rsidRPr="00592B66">
        <w:rPr>
          <w:rFonts w:ascii="Arial" w:hAnsi="Arial" w:cs="Arial"/>
          <w:b/>
          <w:color w:val="0092D1"/>
          <w:sz w:val="28"/>
          <w:szCs w:val="28"/>
        </w:rPr>
        <w:t>Time limits</w:t>
      </w:r>
      <w:r w:rsidR="00BA7587" w:rsidRPr="00592B66">
        <w:rPr>
          <w:rFonts w:ascii="Arial" w:hAnsi="Arial" w:cs="Arial"/>
          <w:b/>
          <w:color w:val="0092D1"/>
          <w:sz w:val="28"/>
          <w:szCs w:val="28"/>
        </w:rPr>
        <w:t>.</w:t>
      </w:r>
    </w:p>
    <w:p w:rsidR="00BA7587" w:rsidRPr="00C80960" w:rsidRDefault="00BA7587" w:rsidP="00BA7587">
      <w:pPr>
        <w:pStyle w:val="NormalWeb"/>
        <w:spacing w:before="0" w:beforeAutospacing="0" w:after="0" w:afterAutospacing="0"/>
        <w:ind w:left="720"/>
        <w:rPr>
          <w:rFonts w:ascii="Arial" w:hAnsi="Arial" w:cs="Arial"/>
          <w:color w:val="000000"/>
          <w:sz w:val="20"/>
          <w:szCs w:val="20"/>
        </w:rPr>
      </w:pPr>
    </w:p>
    <w:p w:rsidR="00BA7587" w:rsidRPr="00C80960" w:rsidRDefault="00BA7587" w:rsidP="004D149D">
      <w:pPr>
        <w:pStyle w:val="Sub-heading"/>
        <w:numPr>
          <w:ilvl w:val="1"/>
          <w:numId w:val="1"/>
        </w:numPr>
        <w:spacing w:line="240" w:lineRule="atLeast"/>
        <w:ind w:left="709" w:hanging="709"/>
        <w:jc w:val="both"/>
        <w:rPr>
          <w:szCs w:val="20"/>
        </w:rPr>
      </w:pPr>
      <w:r w:rsidRPr="00C80960">
        <w:rPr>
          <w:szCs w:val="20"/>
        </w:rPr>
        <w:t xml:space="preserve">The Contract shall enter into force upon its signature by both </w:t>
      </w:r>
      <w:r w:rsidR="00D50024" w:rsidRPr="00C80960">
        <w:rPr>
          <w:szCs w:val="20"/>
        </w:rPr>
        <w:t>Parties</w:t>
      </w:r>
      <w:r w:rsidRPr="00C80960">
        <w:rPr>
          <w:szCs w:val="20"/>
        </w:rPr>
        <w:t xml:space="preserve">. </w:t>
      </w:r>
    </w:p>
    <w:p w:rsidR="00166779" w:rsidRPr="00C80960" w:rsidRDefault="00166779" w:rsidP="004D149D">
      <w:pPr>
        <w:pStyle w:val="Sub-heading"/>
        <w:numPr>
          <w:ilvl w:val="0"/>
          <w:numId w:val="0"/>
        </w:numPr>
        <w:spacing w:line="240" w:lineRule="atLeast"/>
        <w:ind w:left="709"/>
        <w:jc w:val="both"/>
        <w:rPr>
          <w:szCs w:val="20"/>
        </w:rPr>
      </w:pPr>
    </w:p>
    <w:p w:rsidR="00BA7587" w:rsidRPr="00C80960" w:rsidRDefault="00BA7587" w:rsidP="004D149D">
      <w:pPr>
        <w:pStyle w:val="Sub-heading"/>
        <w:numPr>
          <w:ilvl w:val="1"/>
          <w:numId w:val="1"/>
        </w:numPr>
        <w:ind w:left="709" w:hanging="709"/>
        <w:jc w:val="both"/>
        <w:rPr>
          <w:szCs w:val="20"/>
        </w:rPr>
      </w:pPr>
      <w:r w:rsidRPr="00C80960">
        <w:rPr>
          <w:szCs w:val="20"/>
        </w:rPr>
        <w:t xml:space="preserve">The Contractor shall commence the performance of the Services not later than </w:t>
      </w:r>
      <w:r w:rsidRPr="00C80960">
        <w:rPr>
          <w:szCs w:val="20"/>
          <w:highlight w:val="lightGray"/>
        </w:rPr>
        <w:t>[insert date]</w:t>
      </w:r>
      <w:r w:rsidRPr="00C80960">
        <w:rPr>
          <w:szCs w:val="20"/>
        </w:rPr>
        <w:t xml:space="preserve"> and shall complete the Services </w:t>
      </w:r>
      <w:r w:rsidRPr="00C80960">
        <w:rPr>
          <w:rFonts w:eastAsiaTheme="minorHAnsi"/>
          <w:szCs w:val="20"/>
          <w:highlight w:val="lightGray"/>
          <w:lang w:eastAsia="en-US"/>
        </w:rPr>
        <w:t>[</w:t>
      </w:r>
      <w:r w:rsidR="00CA60A4" w:rsidRPr="00C80960">
        <w:rPr>
          <w:rFonts w:eastAsiaTheme="minorHAnsi"/>
          <w:szCs w:val="20"/>
          <w:highlight w:val="lightGray"/>
          <w:lang w:eastAsia="en-US"/>
        </w:rPr>
        <w:t>Note to be deleted</w:t>
      </w:r>
      <w:r w:rsidRPr="00C80960">
        <w:rPr>
          <w:rFonts w:eastAsiaTheme="minorHAnsi"/>
          <w:szCs w:val="20"/>
          <w:highlight w:val="lightGray"/>
          <w:lang w:eastAsia="en-US"/>
        </w:rPr>
        <w:t xml:space="preserve">: choose either </w:t>
      </w:r>
      <w:r w:rsidR="00CA60A4" w:rsidRPr="00C80960">
        <w:rPr>
          <w:rFonts w:eastAsiaTheme="minorHAnsi"/>
          <w:szCs w:val="20"/>
          <w:highlight w:val="lightGray"/>
          <w:lang w:eastAsia="en-US"/>
        </w:rPr>
        <w:t xml:space="preserve">(a) </w:t>
      </w:r>
      <w:r w:rsidRPr="00C80960">
        <w:rPr>
          <w:rFonts w:eastAsiaTheme="minorHAnsi"/>
          <w:szCs w:val="20"/>
          <w:highlight w:val="lightGray"/>
          <w:lang w:eastAsia="en-US"/>
        </w:rPr>
        <w:t xml:space="preserve">“within </w:t>
      </w:r>
      <w:r w:rsidR="00CA60A4" w:rsidRPr="00C80960">
        <w:rPr>
          <w:rFonts w:eastAsiaTheme="minorHAnsi"/>
          <w:szCs w:val="20"/>
          <w:highlight w:val="lightGray"/>
          <w:lang w:eastAsia="en-US"/>
        </w:rPr>
        <w:t>[</w:t>
      </w:r>
      <w:r w:rsidRPr="00C80960">
        <w:rPr>
          <w:rFonts w:eastAsiaTheme="minorHAnsi"/>
          <w:szCs w:val="20"/>
          <w:highlight w:val="lightGray"/>
          <w:lang w:eastAsia="en-US"/>
        </w:rPr>
        <w:t>insert number of [calendar</w:t>
      </w:r>
      <w:r w:rsidRPr="00C80960">
        <w:rPr>
          <w:szCs w:val="20"/>
          <w:highlight w:val="lightGray"/>
        </w:rPr>
        <w:t xml:space="preserve">/working] </w:t>
      </w:r>
      <w:r w:rsidR="00CA60A4" w:rsidRPr="00C80960">
        <w:rPr>
          <w:szCs w:val="20"/>
          <w:highlight w:val="lightGray"/>
        </w:rPr>
        <w:t>days or months]</w:t>
      </w:r>
      <w:r w:rsidRPr="00C80960">
        <w:rPr>
          <w:szCs w:val="20"/>
          <w:highlight w:val="lightGray"/>
        </w:rPr>
        <w:t xml:space="preserve"> of such commencement” or </w:t>
      </w:r>
      <w:r w:rsidR="00CA60A4" w:rsidRPr="00C80960">
        <w:rPr>
          <w:szCs w:val="20"/>
          <w:highlight w:val="lightGray"/>
        </w:rPr>
        <w:t>(b</w:t>
      </w:r>
      <w:r w:rsidR="00891581" w:rsidRPr="00C80960">
        <w:rPr>
          <w:szCs w:val="20"/>
          <w:highlight w:val="lightGray"/>
        </w:rPr>
        <w:t xml:space="preserve">) </w:t>
      </w:r>
      <w:r w:rsidRPr="00C80960">
        <w:rPr>
          <w:szCs w:val="20"/>
          <w:highlight w:val="lightGray"/>
        </w:rPr>
        <w:t>no later than [date]</w:t>
      </w:r>
      <w:r w:rsidRPr="00C80960">
        <w:rPr>
          <w:szCs w:val="20"/>
        </w:rPr>
        <w:t>”.</w:t>
      </w:r>
    </w:p>
    <w:p w:rsidR="00166779" w:rsidRPr="00C80960" w:rsidRDefault="00166779" w:rsidP="004D149D">
      <w:pPr>
        <w:pStyle w:val="Sub-heading"/>
        <w:numPr>
          <w:ilvl w:val="0"/>
          <w:numId w:val="0"/>
        </w:numPr>
        <w:ind w:left="709"/>
        <w:jc w:val="both"/>
        <w:rPr>
          <w:szCs w:val="20"/>
        </w:rPr>
      </w:pPr>
    </w:p>
    <w:p w:rsidR="00BA7587" w:rsidRPr="00C80960" w:rsidRDefault="00BA7587" w:rsidP="004D149D">
      <w:pPr>
        <w:pStyle w:val="Sub-heading"/>
        <w:numPr>
          <w:ilvl w:val="1"/>
          <w:numId w:val="1"/>
        </w:numPr>
        <w:ind w:left="709" w:hanging="709"/>
        <w:jc w:val="both"/>
        <w:rPr>
          <w:szCs w:val="20"/>
        </w:rPr>
      </w:pPr>
      <w:r w:rsidRPr="00C80960">
        <w:rPr>
          <w:szCs w:val="20"/>
        </w:rPr>
        <w:t xml:space="preserve">All time limits contained in this Contract shall be deemed to be of the essence in respect of the performance of the Services. </w:t>
      </w:r>
    </w:p>
    <w:p w:rsidR="00AB5B45" w:rsidRPr="00C80960" w:rsidRDefault="00AB5B45" w:rsidP="004D149D">
      <w:pPr>
        <w:pStyle w:val="Sub-heading"/>
        <w:numPr>
          <w:ilvl w:val="0"/>
          <w:numId w:val="0"/>
        </w:numPr>
        <w:ind w:left="720"/>
        <w:jc w:val="both"/>
        <w:rPr>
          <w:szCs w:val="20"/>
        </w:rPr>
      </w:pPr>
    </w:p>
    <w:p w:rsidR="00BA7587" w:rsidRPr="00592B66" w:rsidRDefault="00AB5B45" w:rsidP="00BA7587">
      <w:pPr>
        <w:pStyle w:val="NormalWeb"/>
        <w:numPr>
          <w:ilvl w:val="0"/>
          <w:numId w:val="1"/>
        </w:numPr>
        <w:spacing w:before="0" w:beforeAutospacing="0" w:after="0" w:afterAutospacing="0"/>
        <w:ind w:hanging="720"/>
        <w:rPr>
          <w:rFonts w:ascii="Arial" w:hAnsi="Arial" w:cs="Arial"/>
          <w:b/>
          <w:color w:val="0092D1"/>
          <w:sz w:val="28"/>
          <w:szCs w:val="28"/>
        </w:rPr>
      </w:pPr>
      <w:r w:rsidRPr="00592B66">
        <w:rPr>
          <w:rFonts w:ascii="Arial" w:hAnsi="Arial" w:cs="Arial"/>
          <w:b/>
          <w:color w:val="0092D1"/>
          <w:sz w:val="28"/>
          <w:szCs w:val="28"/>
        </w:rPr>
        <w:t>Contract documents.</w:t>
      </w:r>
    </w:p>
    <w:p w:rsidR="00AB5B45" w:rsidRPr="00592B66" w:rsidRDefault="00AB5B45" w:rsidP="00AB5B45">
      <w:pPr>
        <w:pStyle w:val="NormalWeb"/>
        <w:spacing w:before="0" w:beforeAutospacing="0" w:after="0" w:afterAutospacing="0"/>
        <w:ind w:left="720"/>
        <w:rPr>
          <w:rFonts w:ascii="Arial" w:hAnsi="Arial" w:cs="Arial"/>
          <w:b/>
          <w:color w:val="0092D1"/>
          <w:sz w:val="28"/>
          <w:szCs w:val="28"/>
        </w:rPr>
      </w:pPr>
    </w:p>
    <w:p w:rsidR="00891581" w:rsidRPr="00C80960" w:rsidRDefault="00891581" w:rsidP="00891581">
      <w:pPr>
        <w:pStyle w:val="Sub-heading"/>
        <w:numPr>
          <w:ilvl w:val="1"/>
          <w:numId w:val="1"/>
        </w:numPr>
        <w:spacing w:line="240" w:lineRule="atLeast"/>
        <w:ind w:left="709" w:hanging="709"/>
        <w:jc w:val="both"/>
        <w:rPr>
          <w:szCs w:val="20"/>
        </w:rPr>
      </w:pPr>
      <w:r w:rsidRPr="00C80960">
        <w:rPr>
          <w:szCs w:val="20"/>
        </w:rPr>
        <w:lastRenderedPageBreak/>
        <w:t>The following documents, listed in the order of priority, are deemed to form and be read and construed as part of the Contract</w:t>
      </w:r>
      <w:r w:rsidR="00833627" w:rsidRPr="00C80960">
        <w:rPr>
          <w:szCs w:val="20"/>
        </w:rPr>
        <w:t>, having superseding effect over any other negotiations and/or agreements, whether oral or in writing, pertaining to the subject of this Contract</w:t>
      </w:r>
      <w:r w:rsidRPr="00C80960">
        <w:rPr>
          <w:szCs w:val="20"/>
        </w:rPr>
        <w:t>:</w:t>
      </w:r>
    </w:p>
    <w:p w:rsidR="00891581" w:rsidRPr="00C80960" w:rsidRDefault="00891581" w:rsidP="00891581">
      <w:pPr>
        <w:pStyle w:val="Sub-heading"/>
        <w:numPr>
          <w:ilvl w:val="0"/>
          <w:numId w:val="0"/>
        </w:numPr>
        <w:spacing w:line="240" w:lineRule="atLeast"/>
        <w:ind w:left="1077"/>
        <w:jc w:val="both"/>
        <w:rPr>
          <w:szCs w:val="20"/>
        </w:rPr>
      </w:pPr>
    </w:p>
    <w:p w:rsidR="00891581" w:rsidRPr="00C80960" w:rsidRDefault="00891581" w:rsidP="00891581">
      <w:pPr>
        <w:pStyle w:val="Sub-heading"/>
        <w:numPr>
          <w:ilvl w:val="2"/>
          <w:numId w:val="1"/>
        </w:numPr>
        <w:spacing w:line="240" w:lineRule="atLeast"/>
        <w:ind w:left="709" w:hanging="709"/>
        <w:jc w:val="both"/>
        <w:rPr>
          <w:szCs w:val="20"/>
        </w:rPr>
      </w:pPr>
      <w:r w:rsidRPr="00C80960">
        <w:rPr>
          <w:szCs w:val="20"/>
        </w:rPr>
        <w:t>The Special Conditions included in Annex 1;</w:t>
      </w:r>
    </w:p>
    <w:p w:rsidR="00891581" w:rsidRPr="00C80960" w:rsidRDefault="00891581" w:rsidP="00891581">
      <w:pPr>
        <w:pStyle w:val="Sub-heading"/>
        <w:numPr>
          <w:ilvl w:val="2"/>
          <w:numId w:val="1"/>
        </w:numPr>
        <w:spacing w:line="240" w:lineRule="atLeast"/>
        <w:ind w:left="709" w:hanging="709"/>
        <w:jc w:val="both"/>
        <w:rPr>
          <w:szCs w:val="20"/>
        </w:rPr>
      </w:pPr>
      <w:r w:rsidRPr="00C80960">
        <w:rPr>
          <w:szCs w:val="20"/>
        </w:rPr>
        <w:t xml:space="preserve">The </w:t>
      </w:r>
      <w:r w:rsidR="007E66F6" w:rsidRPr="00C80960">
        <w:rPr>
          <w:szCs w:val="20"/>
        </w:rPr>
        <w:t xml:space="preserve">UNOPS </w:t>
      </w:r>
      <w:r w:rsidR="009367EA">
        <w:rPr>
          <w:szCs w:val="20"/>
        </w:rPr>
        <w:t xml:space="preserve">General Conditions of Contract for the provision of Services </w:t>
      </w:r>
      <w:r w:rsidRPr="00C80960">
        <w:rPr>
          <w:szCs w:val="20"/>
        </w:rPr>
        <w:t>included in Annex 2;</w:t>
      </w:r>
    </w:p>
    <w:p w:rsidR="00891581" w:rsidRPr="003D162C" w:rsidRDefault="00833627" w:rsidP="00891581">
      <w:pPr>
        <w:pStyle w:val="Sub-heading"/>
        <w:numPr>
          <w:ilvl w:val="2"/>
          <w:numId w:val="1"/>
        </w:numPr>
        <w:spacing w:line="240" w:lineRule="atLeast"/>
        <w:ind w:left="709" w:hanging="709"/>
        <w:jc w:val="both"/>
        <w:rPr>
          <w:szCs w:val="20"/>
        </w:rPr>
      </w:pPr>
      <w:r w:rsidRPr="003D162C">
        <w:rPr>
          <w:szCs w:val="20"/>
        </w:rPr>
        <w:t>This</w:t>
      </w:r>
      <w:r w:rsidR="00891581" w:rsidRPr="003D162C">
        <w:rPr>
          <w:szCs w:val="20"/>
        </w:rPr>
        <w:t xml:space="preserve"> Instrument of Agreement;</w:t>
      </w:r>
    </w:p>
    <w:p w:rsidR="000770DB" w:rsidRPr="000770DB" w:rsidRDefault="000770DB" w:rsidP="000770DB">
      <w:pPr>
        <w:pStyle w:val="Sub-heading"/>
        <w:numPr>
          <w:ilvl w:val="2"/>
          <w:numId w:val="1"/>
        </w:numPr>
        <w:spacing w:line="240" w:lineRule="atLeast"/>
        <w:ind w:left="709" w:hanging="709"/>
        <w:jc w:val="both"/>
        <w:rPr>
          <w:szCs w:val="20"/>
        </w:rPr>
      </w:pPr>
      <w:r w:rsidRPr="000770DB">
        <w:rPr>
          <w:szCs w:val="20"/>
        </w:rPr>
        <w:t xml:space="preserve">UNOPS’ </w:t>
      </w:r>
      <w:r>
        <w:rPr>
          <w:szCs w:val="20"/>
        </w:rPr>
        <w:t>solicitation document</w:t>
      </w:r>
      <w:r w:rsidRPr="000770DB">
        <w:rPr>
          <w:szCs w:val="20"/>
        </w:rPr>
        <w:t xml:space="preserve">, reference </w:t>
      </w:r>
      <w:r w:rsidRPr="000770DB">
        <w:rPr>
          <w:szCs w:val="20"/>
          <w:highlight w:val="lightGray"/>
        </w:rPr>
        <w:t>[insert reference number]</w:t>
      </w:r>
      <w:r w:rsidRPr="000770DB">
        <w:rPr>
          <w:szCs w:val="20"/>
        </w:rPr>
        <w:t xml:space="preserve">, dated </w:t>
      </w:r>
      <w:r w:rsidRPr="000770DB">
        <w:rPr>
          <w:szCs w:val="20"/>
          <w:highlight w:val="lightGray"/>
        </w:rPr>
        <w:t>[insert date</w:t>
      </w:r>
      <w:r w:rsidRPr="000770DB">
        <w:rPr>
          <w:szCs w:val="20"/>
        </w:rPr>
        <w:t xml:space="preserve">], and subsequent amendments and clarifications, </w:t>
      </w:r>
      <w:r w:rsidR="00C90461" w:rsidRPr="005F7E46">
        <w:rPr>
          <w:color w:val="000000"/>
        </w:rPr>
        <w:t>not attached hereto but known to and in the possession of both parties</w:t>
      </w:r>
      <w:r w:rsidRPr="000770DB">
        <w:rPr>
          <w:szCs w:val="20"/>
        </w:rPr>
        <w:t xml:space="preserve">, including the </w:t>
      </w:r>
      <w:r w:rsidR="00E362D8">
        <w:rPr>
          <w:szCs w:val="20"/>
        </w:rPr>
        <w:t>Schedule of Requirements</w:t>
      </w:r>
      <w:r w:rsidRPr="000770DB">
        <w:rPr>
          <w:szCs w:val="20"/>
        </w:rPr>
        <w:t xml:space="preserve">, attached hereto as Annex </w:t>
      </w:r>
      <w:r>
        <w:rPr>
          <w:szCs w:val="20"/>
        </w:rPr>
        <w:t>3</w:t>
      </w:r>
      <w:r w:rsidRPr="000770DB">
        <w:rPr>
          <w:szCs w:val="20"/>
        </w:rPr>
        <w:t>;</w:t>
      </w:r>
    </w:p>
    <w:p w:rsidR="00833627" w:rsidRPr="00E362D8" w:rsidRDefault="00833627" w:rsidP="00C90461">
      <w:pPr>
        <w:pStyle w:val="Sub-heading"/>
        <w:numPr>
          <w:ilvl w:val="2"/>
          <w:numId w:val="1"/>
        </w:numPr>
        <w:spacing w:line="240" w:lineRule="atLeast"/>
        <w:ind w:left="709" w:hanging="709"/>
        <w:jc w:val="both"/>
        <w:rPr>
          <w:szCs w:val="20"/>
        </w:rPr>
      </w:pPr>
      <w:r w:rsidRPr="00C90461">
        <w:rPr>
          <w:szCs w:val="20"/>
        </w:rPr>
        <w:t xml:space="preserve">The </w:t>
      </w:r>
      <w:r w:rsidR="00C90461">
        <w:rPr>
          <w:szCs w:val="20"/>
        </w:rPr>
        <w:t>Breakdown of Costs</w:t>
      </w:r>
      <w:r w:rsidRPr="00C90461">
        <w:rPr>
          <w:szCs w:val="20"/>
        </w:rPr>
        <w:t xml:space="preserve"> included in Annex 4</w:t>
      </w:r>
      <w:r w:rsidR="00E362D8">
        <w:rPr>
          <w:szCs w:val="20"/>
        </w:rPr>
        <w:t xml:space="preserve">; </w:t>
      </w:r>
      <w:r w:rsidR="00E362D8" w:rsidRPr="00E362D8">
        <w:rPr>
          <w:szCs w:val="20"/>
          <w:shd w:val="clear" w:color="auto" w:fill="D9D9D9" w:themeFill="background1" w:themeFillShade="D9"/>
        </w:rPr>
        <w:t>[Remove if not relevant]</w:t>
      </w:r>
    </w:p>
    <w:p w:rsidR="00E362D8" w:rsidRPr="00E362D8" w:rsidRDefault="00E362D8" w:rsidP="00E362D8">
      <w:pPr>
        <w:pStyle w:val="Sub-heading"/>
        <w:numPr>
          <w:ilvl w:val="2"/>
          <w:numId w:val="1"/>
        </w:numPr>
        <w:spacing w:line="240" w:lineRule="atLeast"/>
        <w:ind w:left="709" w:hanging="709"/>
        <w:jc w:val="both"/>
        <w:rPr>
          <w:szCs w:val="20"/>
        </w:rPr>
      </w:pPr>
      <w:r>
        <w:rPr>
          <w:szCs w:val="20"/>
        </w:rPr>
        <w:t>The Contractors</w:t>
      </w:r>
      <w:r w:rsidRPr="00E362D8">
        <w:rPr>
          <w:szCs w:val="20"/>
        </w:rPr>
        <w:t xml:space="preserve">' proposal [reference </w:t>
      </w:r>
      <w:r w:rsidR="004A54F7" w:rsidRPr="00E362D8">
        <w:rPr>
          <w:szCs w:val="20"/>
        </w:rPr>
        <w:fldChar w:fldCharType="begin">
          <w:ffData>
            <w:name w:val=""/>
            <w:enabled/>
            <w:calcOnExit w:val="0"/>
            <w:textInput>
              <w:default w:val="[insert reference number]"/>
            </w:textInput>
          </w:ffData>
        </w:fldChar>
      </w:r>
      <w:r w:rsidRPr="00E362D8">
        <w:rPr>
          <w:szCs w:val="20"/>
        </w:rPr>
        <w:instrText xml:space="preserve"> FORMTEXT </w:instrText>
      </w:r>
      <w:r w:rsidR="004A54F7" w:rsidRPr="00E362D8">
        <w:rPr>
          <w:szCs w:val="20"/>
        </w:rPr>
      </w:r>
      <w:r w:rsidR="004A54F7" w:rsidRPr="00E362D8">
        <w:rPr>
          <w:szCs w:val="20"/>
        </w:rPr>
        <w:fldChar w:fldCharType="separate"/>
      </w:r>
      <w:r w:rsidRPr="00E362D8">
        <w:rPr>
          <w:szCs w:val="20"/>
        </w:rPr>
        <w:t>[insert reference number]</w:t>
      </w:r>
      <w:r w:rsidR="004A54F7" w:rsidRPr="00E362D8">
        <w:rPr>
          <w:szCs w:val="20"/>
        </w:rPr>
        <w:fldChar w:fldCharType="end"/>
      </w:r>
      <w:r w:rsidRPr="00E362D8">
        <w:rPr>
          <w:szCs w:val="20"/>
        </w:rPr>
        <w:t xml:space="preserve">, dated </w:t>
      </w:r>
      <w:r w:rsidR="004A54F7" w:rsidRPr="00E362D8">
        <w:rPr>
          <w:szCs w:val="20"/>
        </w:rPr>
        <w:fldChar w:fldCharType="begin">
          <w:ffData>
            <w:name w:val=""/>
            <w:enabled/>
            <w:calcOnExit w:val="0"/>
            <w:textInput>
              <w:default w:val="[insert reference date]"/>
            </w:textInput>
          </w:ffData>
        </w:fldChar>
      </w:r>
      <w:r w:rsidRPr="00E362D8">
        <w:rPr>
          <w:szCs w:val="20"/>
        </w:rPr>
        <w:instrText xml:space="preserve"> FORMTEXT </w:instrText>
      </w:r>
      <w:r w:rsidR="004A54F7" w:rsidRPr="00E362D8">
        <w:rPr>
          <w:szCs w:val="20"/>
        </w:rPr>
      </w:r>
      <w:r w:rsidR="004A54F7" w:rsidRPr="00E362D8">
        <w:rPr>
          <w:szCs w:val="20"/>
        </w:rPr>
        <w:fldChar w:fldCharType="separate"/>
      </w:r>
      <w:r w:rsidRPr="00E362D8">
        <w:rPr>
          <w:szCs w:val="20"/>
        </w:rPr>
        <w:t>[insert reference date]</w:t>
      </w:r>
      <w:r w:rsidR="004A54F7" w:rsidRPr="00E362D8">
        <w:rPr>
          <w:szCs w:val="20"/>
        </w:rPr>
        <w:fldChar w:fldCharType="end"/>
      </w:r>
      <w:r w:rsidRPr="00E362D8">
        <w:rPr>
          <w:szCs w:val="20"/>
        </w:rPr>
        <w:t xml:space="preserve">, as clarified by the agreed minutes of the negotiation meeting [dated </w:t>
      </w:r>
      <w:r w:rsidR="004A54F7" w:rsidRPr="00E362D8">
        <w:rPr>
          <w:szCs w:val="20"/>
        </w:rPr>
        <w:fldChar w:fldCharType="begin">
          <w:ffData>
            <w:name w:val=""/>
            <w:enabled/>
            <w:calcOnExit w:val="0"/>
            <w:textInput>
              <w:default w:val="[insert meeting date]"/>
            </w:textInput>
          </w:ffData>
        </w:fldChar>
      </w:r>
      <w:r w:rsidRPr="00E362D8">
        <w:rPr>
          <w:szCs w:val="20"/>
        </w:rPr>
        <w:instrText xml:space="preserve"> FORMTEXT </w:instrText>
      </w:r>
      <w:r w:rsidR="004A54F7" w:rsidRPr="00E362D8">
        <w:rPr>
          <w:szCs w:val="20"/>
        </w:rPr>
      </w:r>
      <w:r w:rsidR="004A54F7" w:rsidRPr="00E362D8">
        <w:rPr>
          <w:szCs w:val="20"/>
        </w:rPr>
        <w:fldChar w:fldCharType="separate"/>
      </w:r>
      <w:r w:rsidRPr="00E362D8">
        <w:rPr>
          <w:szCs w:val="20"/>
        </w:rPr>
        <w:t>[insert meeting date]</w:t>
      </w:r>
      <w:r w:rsidR="004A54F7" w:rsidRPr="00E362D8">
        <w:rPr>
          <w:szCs w:val="20"/>
        </w:rPr>
        <w:fldChar w:fldCharType="end"/>
      </w:r>
      <w:r w:rsidRPr="00E362D8">
        <w:rPr>
          <w:szCs w:val="20"/>
        </w:rPr>
        <w:t>], both documents not attached hereto but known to and in the possession of both parties.</w:t>
      </w:r>
    </w:p>
    <w:p w:rsidR="00B417A5" w:rsidRPr="00C80960" w:rsidRDefault="00B417A5" w:rsidP="00833627">
      <w:pPr>
        <w:pStyle w:val="Sub-heading"/>
        <w:numPr>
          <w:ilvl w:val="0"/>
          <w:numId w:val="0"/>
        </w:numPr>
        <w:spacing w:line="240" w:lineRule="atLeast"/>
        <w:jc w:val="both"/>
        <w:rPr>
          <w:szCs w:val="20"/>
        </w:rPr>
      </w:pPr>
    </w:p>
    <w:p w:rsidR="00B417A5" w:rsidRPr="00592B66" w:rsidRDefault="008C718F" w:rsidP="00B417A5">
      <w:pPr>
        <w:pStyle w:val="NormalWeb"/>
        <w:numPr>
          <w:ilvl w:val="0"/>
          <w:numId w:val="1"/>
        </w:numPr>
        <w:spacing w:before="0" w:beforeAutospacing="0" w:after="0" w:afterAutospacing="0"/>
        <w:ind w:hanging="720"/>
        <w:rPr>
          <w:rFonts w:ascii="Arial" w:hAnsi="Arial" w:cs="Arial"/>
          <w:b/>
          <w:color w:val="0092D1"/>
          <w:sz w:val="28"/>
          <w:szCs w:val="28"/>
        </w:rPr>
      </w:pPr>
      <w:r w:rsidRPr="00592B66">
        <w:rPr>
          <w:rFonts w:ascii="Arial" w:hAnsi="Arial" w:cs="Arial"/>
          <w:b/>
          <w:color w:val="0092D1"/>
          <w:sz w:val="28"/>
          <w:szCs w:val="28"/>
        </w:rPr>
        <w:t xml:space="preserve">Performance of </w:t>
      </w:r>
      <w:r w:rsidR="00B417A5" w:rsidRPr="00592B66">
        <w:rPr>
          <w:rFonts w:ascii="Arial" w:hAnsi="Arial" w:cs="Arial"/>
          <w:b/>
          <w:color w:val="0092D1"/>
          <w:sz w:val="28"/>
          <w:szCs w:val="28"/>
        </w:rPr>
        <w:t xml:space="preserve">the </w:t>
      </w:r>
      <w:r w:rsidRPr="00592B66">
        <w:rPr>
          <w:rFonts w:ascii="Arial" w:hAnsi="Arial" w:cs="Arial"/>
          <w:b/>
          <w:color w:val="0092D1"/>
          <w:sz w:val="28"/>
          <w:szCs w:val="28"/>
        </w:rPr>
        <w:t>Services</w:t>
      </w:r>
      <w:r w:rsidR="00E507A6" w:rsidRPr="00592B66">
        <w:rPr>
          <w:rFonts w:ascii="Arial" w:hAnsi="Arial" w:cs="Arial"/>
          <w:b/>
          <w:color w:val="0092D1"/>
          <w:sz w:val="28"/>
          <w:szCs w:val="28"/>
        </w:rPr>
        <w:t>.</w:t>
      </w:r>
    </w:p>
    <w:p w:rsidR="00833627" w:rsidRPr="00592B66" w:rsidRDefault="00833627" w:rsidP="00833627">
      <w:pPr>
        <w:pStyle w:val="NormalWeb"/>
        <w:spacing w:before="0" w:beforeAutospacing="0" w:after="0" w:afterAutospacing="0"/>
        <w:ind w:left="720"/>
        <w:rPr>
          <w:rFonts w:ascii="Arial" w:hAnsi="Arial" w:cs="Arial"/>
          <w:b/>
          <w:color w:val="0092D1"/>
          <w:sz w:val="28"/>
          <w:szCs w:val="28"/>
        </w:rPr>
      </w:pPr>
    </w:p>
    <w:p w:rsidR="00833627" w:rsidRPr="00C80960" w:rsidRDefault="00833627" w:rsidP="00833627">
      <w:pPr>
        <w:pStyle w:val="Sub-heading"/>
        <w:numPr>
          <w:ilvl w:val="1"/>
          <w:numId w:val="1"/>
        </w:numPr>
        <w:spacing w:line="240" w:lineRule="atLeast"/>
        <w:ind w:left="709" w:hanging="709"/>
        <w:jc w:val="both"/>
        <w:rPr>
          <w:szCs w:val="20"/>
        </w:rPr>
      </w:pPr>
      <w:r w:rsidRPr="00C80960">
        <w:rPr>
          <w:szCs w:val="20"/>
        </w:rPr>
        <w:t xml:space="preserve">The Contractor shall perform and complete the Services described in </w:t>
      </w:r>
      <w:r w:rsidRPr="003D162C">
        <w:rPr>
          <w:szCs w:val="20"/>
        </w:rPr>
        <w:t xml:space="preserve">Annex </w:t>
      </w:r>
      <w:r w:rsidR="00E362D8">
        <w:rPr>
          <w:szCs w:val="20"/>
        </w:rPr>
        <w:t>3</w:t>
      </w:r>
      <w:r w:rsidR="00936B3B" w:rsidRPr="00C80960">
        <w:rPr>
          <w:szCs w:val="20"/>
        </w:rPr>
        <w:t xml:space="preserve"> </w:t>
      </w:r>
      <w:r w:rsidRPr="00C80960">
        <w:rPr>
          <w:szCs w:val="20"/>
        </w:rPr>
        <w:t>with due diligence and efficiency and in accordance with the Contract.</w:t>
      </w:r>
    </w:p>
    <w:p w:rsidR="00472F6C" w:rsidRPr="00C80960" w:rsidRDefault="00472F6C" w:rsidP="00472F6C">
      <w:pPr>
        <w:pStyle w:val="Sub-heading"/>
        <w:numPr>
          <w:ilvl w:val="0"/>
          <w:numId w:val="0"/>
        </w:numPr>
        <w:spacing w:line="240" w:lineRule="atLeast"/>
        <w:ind w:left="709"/>
        <w:jc w:val="both"/>
        <w:rPr>
          <w:szCs w:val="20"/>
        </w:rPr>
      </w:pPr>
    </w:p>
    <w:p w:rsidR="00833627" w:rsidRPr="00C80960" w:rsidRDefault="00833627" w:rsidP="00833627">
      <w:pPr>
        <w:pStyle w:val="Sub-heading"/>
        <w:numPr>
          <w:ilvl w:val="1"/>
          <w:numId w:val="1"/>
        </w:numPr>
        <w:spacing w:line="240" w:lineRule="atLeast"/>
        <w:ind w:left="709" w:hanging="709"/>
        <w:jc w:val="both"/>
        <w:rPr>
          <w:szCs w:val="20"/>
        </w:rPr>
      </w:pPr>
      <w:r w:rsidRPr="00C80960">
        <w:rPr>
          <w:szCs w:val="20"/>
        </w:rPr>
        <w:t>The Contractor shall provide the services of the following key personnel:</w:t>
      </w:r>
    </w:p>
    <w:p w:rsidR="00833627" w:rsidRPr="000A7830" w:rsidRDefault="00833627" w:rsidP="00833627">
      <w:pPr>
        <w:keepNext/>
        <w:spacing w:line="240" w:lineRule="atLeast"/>
        <w:ind w:left="709"/>
        <w:jc w:val="both"/>
        <w:rPr>
          <w:rFonts w:ascii="Arial" w:hAnsi="Arial" w:cs="Arial"/>
          <w:color w:val="000000"/>
          <w:sz w:val="20"/>
          <w:szCs w:val="20"/>
        </w:rPr>
      </w:pPr>
      <w:r w:rsidRPr="000A7830">
        <w:rPr>
          <w:rFonts w:ascii="Arial" w:hAnsi="Arial" w:cs="Arial"/>
          <w:color w:val="000000"/>
          <w:sz w:val="20"/>
          <w:szCs w:val="20"/>
        </w:rPr>
        <w:t>Name</w:t>
      </w:r>
      <w:r w:rsidRPr="000A7830">
        <w:rPr>
          <w:rFonts w:ascii="Arial" w:hAnsi="Arial" w:cs="Arial"/>
          <w:color w:val="000000"/>
          <w:sz w:val="20"/>
          <w:szCs w:val="20"/>
        </w:rPr>
        <w:tab/>
      </w:r>
      <w:r w:rsidRPr="000A7830">
        <w:rPr>
          <w:rFonts w:ascii="Arial" w:hAnsi="Arial" w:cs="Arial"/>
          <w:color w:val="000000"/>
          <w:sz w:val="20"/>
          <w:szCs w:val="20"/>
        </w:rPr>
        <w:tab/>
        <w:t>Specialization</w:t>
      </w:r>
      <w:r w:rsidRPr="000A7830">
        <w:rPr>
          <w:rFonts w:ascii="Arial" w:hAnsi="Arial" w:cs="Arial"/>
          <w:color w:val="000000"/>
          <w:sz w:val="20"/>
          <w:szCs w:val="20"/>
        </w:rPr>
        <w:tab/>
      </w:r>
      <w:r w:rsidRPr="000A7830">
        <w:rPr>
          <w:rFonts w:ascii="Arial" w:hAnsi="Arial" w:cs="Arial"/>
          <w:color w:val="000000"/>
          <w:sz w:val="20"/>
          <w:szCs w:val="20"/>
        </w:rPr>
        <w:tab/>
        <w:t>Nationality</w:t>
      </w:r>
      <w:r w:rsidRPr="000A7830">
        <w:rPr>
          <w:rFonts w:ascii="Arial" w:hAnsi="Arial" w:cs="Arial"/>
          <w:color w:val="000000"/>
          <w:sz w:val="20"/>
          <w:szCs w:val="20"/>
        </w:rPr>
        <w:tab/>
      </w:r>
      <w:r w:rsidRPr="000A7830">
        <w:rPr>
          <w:rFonts w:ascii="Arial" w:hAnsi="Arial" w:cs="Arial"/>
          <w:color w:val="000000"/>
          <w:sz w:val="20"/>
          <w:szCs w:val="20"/>
        </w:rPr>
        <w:tab/>
        <w:t xml:space="preserve">Period of service </w:t>
      </w:r>
    </w:p>
    <w:p w:rsidR="00833627" w:rsidRPr="000A7830" w:rsidRDefault="004A54F7" w:rsidP="00833627">
      <w:pPr>
        <w:keepNext/>
        <w:spacing w:line="240" w:lineRule="atLeast"/>
        <w:ind w:left="709"/>
        <w:jc w:val="both"/>
        <w:rPr>
          <w:rFonts w:ascii="Arial" w:hAnsi="Arial" w:cs="Arial"/>
          <w:spacing w:val="-3"/>
          <w:sz w:val="20"/>
          <w:szCs w:val="20"/>
        </w:rPr>
      </w:pPr>
      <w:r w:rsidRPr="000A7830">
        <w:rPr>
          <w:rFonts w:ascii="Arial" w:hAnsi="Arial" w:cs="Arial"/>
          <w:spacing w:val="-3"/>
          <w:sz w:val="20"/>
          <w:szCs w:val="20"/>
          <w:highlight w:val="lightGray"/>
        </w:rPr>
        <w:fldChar w:fldCharType="begin">
          <w:ffData>
            <w:name w:val=""/>
            <w:enabled/>
            <w:calcOnExit w:val="0"/>
            <w:textInput>
              <w:default w:val="[insert name]"/>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name]</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specialization]"/>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specialization]</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nationality]"/>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nationality]</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period of service]"/>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period of service]</w:t>
      </w:r>
      <w:r w:rsidRPr="000A7830">
        <w:rPr>
          <w:rFonts w:ascii="Arial" w:hAnsi="Arial" w:cs="Arial"/>
          <w:spacing w:val="-3"/>
          <w:sz w:val="20"/>
          <w:szCs w:val="20"/>
          <w:highlight w:val="lightGray"/>
        </w:rPr>
        <w:fldChar w:fldCharType="end"/>
      </w:r>
    </w:p>
    <w:p w:rsidR="00833627" w:rsidRPr="000A7830" w:rsidRDefault="004A54F7" w:rsidP="00833627">
      <w:pPr>
        <w:keepNext/>
        <w:spacing w:line="240" w:lineRule="atLeast"/>
        <w:ind w:left="709"/>
        <w:jc w:val="both"/>
        <w:rPr>
          <w:rFonts w:ascii="Arial" w:hAnsi="Arial" w:cs="Arial"/>
          <w:color w:val="000000"/>
          <w:sz w:val="20"/>
          <w:szCs w:val="20"/>
        </w:rPr>
      </w:pPr>
      <w:r w:rsidRPr="000A7830">
        <w:rPr>
          <w:rFonts w:ascii="Arial" w:hAnsi="Arial" w:cs="Arial"/>
          <w:spacing w:val="-3"/>
          <w:sz w:val="20"/>
          <w:szCs w:val="20"/>
          <w:highlight w:val="lightGray"/>
        </w:rPr>
        <w:fldChar w:fldCharType="begin">
          <w:ffData>
            <w:name w:val=""/>
            <w:enabled/>
            <w:calcOnExit w:val="0"/>
            <w:textInput>
              <w:default w:val="[insert name]"/>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name]</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specialization]"/>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specialization]</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nationality]"/>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nationality]</w:t>
      </w:r>
      <w:r w:rsidRPr="000A7830">
        <w:rPr>
          <w:rFonts w:ascii="Arial" w:hAnsi="Arial" w:cs="Arial"/>
          <w:spacing w:val="-3"/>
          <w:sz w:val="20"/>
          <w:szCs w:val="20"/>
          <w:highlight w:val="lightGray"/>
        </w:rPr>
        <w:fldChar w:fldCharType="end"/>
      </w:r>
      <w:r w:rsidR="00833627" w:rsidRPr="000A7830">
        <w:rPr>
          <w:rFonts w:ascii="Arial" w:hAnsi="Arial" w:cs="Arial"/>
          <w:spacing w:val="-3"/>
          <w:sz w:val="20"/>
          <w:szCs w:val="20"/>
        </w:rPr>
        <w:tab/>
      </w:r>
      <w:r w:rsidRPr="000A7830">
        <w:rPr>
          <w:rFonts w:ascii="Arial" w:hAnsi="Arial" w:cs="Arial"/>
          <w:spacing w:val="-3"/>
          <w:sz w:val="20"/>
          <w:szCs w:val="20"/>
          <w:highlight w:val="lightGray"/>
        </w:rPr>
        <w:fldChar w:fldCharType="begin">
          <w:ffData>
            <w:name w:val=""/>
            <w:enabled/>
            <w:calcOnExit w:val="0"/>
            <w:textInput>
              <w:default w:val="[insert period of service]"/>
            </w:textInput>
          </w:ffData>
        </w:fldChar>
      </w:r>
      <w:r w:rsidR="00833627"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833627" w:rsidRPr="000A7830">
        <w:rPr>
          <w:rFonts w:ascii="Arial" w:hAnsi="Arial" w:cs="Arial"/>
          <w:noProof/>
          <w:spacing w:val="-3"/>
          <w:sz w:val="20"/>
          <w:szCs w:val="20"/>
          <w:highlight w:val="lightGray"/>
        </w:rPr>
        <w:t>[insert period of service]</w:t>
      </w:r>
      <w:r w:rsidRPr="000A7830">
        <w:rPr>
          <w:rFonts w:ascii="Arial" w:hAnsi="Arial" w:cs="Arial"/>
          <w:spacing w:val="-3"/>
          <w:sz w:val="20"/>
          <w:szCs w:val="20"/>
          <w:highlight w:val="lightGray"/>
        </w:rPr>
        <w:fldChar w:fldCharType="end"/>
      </w:r>
    </w:p>
    <w:p w:rsidR="00833627" w:rsidRPr="00C80960" w:rsidRDefault="00833627" w:rsidP="00833627">
      <w:pPr>
        <w:pStyle w:val="Sub-heading"/>
        <w:numPr>
          <w:ilvl w:val="0"/>
          <w:numId w:val="0"/>
        </w:numPr>
        <w:spacing w:line="240" w:lineRule="atLeast"/>
        <w:ind w:left="709"/>
        <w:jc w:val="both"/>
        <w:rPr>
          <w:szCs w:val="20"/>
        </w:rPr>
      </w:pPr>
    </w:p>
    <w:p w:rsidR="00833627" w:rsidRPr="00C80960" w:rsidRDefault="00833627" w:rsidP="00833627">
      <w:pPr>
        <w:pStyle w:val="Sub-heading"/>
        <w:numPr>
          <w:ilvl w:val="1"/>
          <w:numId w:val="1"/>
        </w:numPr>
        <w:spacing w:line="240" w:lineRule="atLeast"/>
        <w:ind w:left="709" w:hanging="709"/>
        <w:jc w:val="both"/>
        <w:rPr>
          <w:szCs w:val="20"/>
        </w:rPr>
      </w:pPr>
      <w:r w:rsidRPr="00C80960">
        <w:rPr>
          <w:szCs w:val="20"/>
        </w:rPr>
        <w:t xml:space="preserve">Any changes in the above key personnel shall require prior written approval of the Director, </w:t>
      </w:r>
      <w:r w:rsidR="004A54F7" w:rsidRPr="00C80960">
        <w:rPr>
          <w:szCs w:val="20"/>
        </w:rPr>
        <w:fldChar w:fldCharType="begin">
          <w:ffData>
            <w:name w:val=""/>
            <w:enabled/>
            <w:calcOnExit w:val="0"/>
            <w:textInput>
              <w:default w:val="[insert name of Director]"/>
            </w:textInput>
          </w:ffData>
        </w:fldChar>
      </w:r>
      <w:r w:rsidRPr="00C80960">
        <w:rPr>
          <w:szCs w:val="20"/>
        </w:rPr>
        <w:instrText xml:space="preserve"> FORMTEXT </w:instrText>
      </w:r>
      <w:r w:rsidR="004A54F7" w:rsidRPr="00C80960">
        <w:rPr>
          <w:szCs w:val="20"/>
        </w:rPr>
      </w:r>
      <w:r w:rsidR="004A54F7" w:rsidRPr="00C80960">
        <w:rPr>
          <w:szCs w:val="20"/>
        </w:rPr>
        <w:fldChar w:fldCharType="separate"/>
      </w:r>
      <w:r w:rsidRPr="00C80960">
        <w:rPr>
          <w:szCs w:val="20"/>
        </w:rPr>
        <w:t>[insert name of Director]</w:t>
      </w:r>
      <w:r w:rsidR="004A54F7" w:rsidRPr="00C80960">
        <w:rPr>
          <w:szCs w:val="20"/>
        </w:rPr>
        <w:fldChar w:fldCharType="end"/>
      </w:r>
      <w:r w:rsidRPr="00C80960">
        <w:rPr>
          <w:szCs w:val="20"/>
        </w:rPr>
        <w:t xml:space="preserve"> RO/OC UNOPS.</w:t>
      </w:r>
    </w:p>
    <w:p w:rsidR="00833627" w:rsidRPr="00C80960" w:rsidRDefault="00833627" w:rsidP="00833627">
      <w:pPr>
        <w:pStyle w:val="Sub-heading"/>
        <w:numPr>
          <w:ilvl w:val="0"/>
          <w:numId w:val="0"/>
        </w:numPr>
        <w:spacing w:line="240" w:lineRule="atLeast"/>
        <w:ind w:left="709"/>
        <w:jc w:val="both"/>
        <w:rPr>
          <w:szCs w:val="20"/>
        </w:rPr>
      </w:pPr>
    </w:p>
    <w:p w:rsidR="00833627" w:rsidRPr="00C80960" w:rsidRDefault="00833627" w:rsidP="00833627">
      <w:pPr>
        <w:pStyle w:val="Sub-heading"/>
        <w:numPr>
          <w:ilvl w:val="1"/>
          <w:numId w:val="1"/>
        </w:numPr>
        <w:spacing w:line="240" w:lineRule="atLeast"/>
        <w:ind w:left="709" w:hanging="709"/>
        <w:jc w:val="both"/>
        <w:rPr>
          <w:szCs w:val="20"/>
        </w:rPr>
      </w:pPr>
      <w:r w:rsidRPr="00C80960">
        <w:rPr>
          <w:szCs w:val="20"/>
        </w:rPr>
        <w:t>The Contractor shall also provide all technical and administrative support needed in order to ensure the timely and satisfactory performance of the Services.</w:t>
      </w:r>
    </w:p>
    <w:p w:rsidR="00833627" w:rsidRPr="00C80960" w:rsidRDefault="00833627" w:rsidP="00833627">
      <w:pPr>
        <w:pStyle w:val="Sub-heading"/>
        <w:numPr>
          <w:ilvl w:val="0"/>
          <w:numId w:val="0"/>
        </w:numPr>
        <w:spacing w:line="240" w:lineRule="atLeast"/>
        <w:ind w:left="709"/>
        <w:jc w:val="both"/>
        <w:rPr>
          <w:szCs w:val="20"/>
        </w:rPr>
      </w:pPr>
    </w:p>
    <w:p w:rsidR="00833627" w:rsidRPr="00C80960" w:rsidRDefault="00833627" w:rsidP="00833627">
      <w:pPr>
        <w:pStyle w:val="Sub-heading"/>
        <w:numPr>
          <w:ilvl w:val="1"/>
          <w:numId w:val="1"/>
        </w:numPr>
        <w:spacing w:line="240" w:lineRule="atLeast"/>
        <w:ind w:left="709" w:hanging="709"/>
        <w:jc w:val="both"/>
        <w:rPr>
          <w:szCs w:val="20"/>
        </w:rPr>
      </w:pPr>
      <w:r w:rsidRPr="00C80960">
        <w:rPr>
          <w:szCs w:val="20"/>
        </w:rPr>
        <w:t xml:space="preserve">The Contractor shall submit to UNOPS the deliverables specified hereunder according to the following schedule: </w:t>
      </w:r>
    </w:p>
    <w:p w:rsidR="00833627" w:rsidRPr="00C80960" w:rsidRDefault="00833627" w:rsidP="00833627">
      <w:pPr>
        <w:spacing w:line="240" w:lineRule="atLeast"/>
        <w:jc w:val="both"/>
        <w:rPr>
          <w:rFonts w:ascii="Arial" w:hAnsi="Arial" w:cs="Arial"/>
          <w:color w:val="000000"/>
        </w:rPr>
      </w:pPr>
    </w:p>
    <w:p w:rsidR="00833627" w:rsidRPr="000A7830" w:rsidRDefault="00833627" w:rsidP="00833627">
      <w:pPr>
        <w:spacing w:line="240" w:lineRule="atLeast"/>
        <w:ind w:left="709"/>
        <w:jc w:val="both"/>
        <w:rPr>
          <w:rFonts w:ascii="Arial" w:hAnsi="Arial" w:cs="Arial"/>
          <w:color w:val="000000"/>
          <w:sz w:val="20"/>
          <w:szCs w:val="20"/>
        </w:rPr>
      </w:pPr>
      <w:r w:rsidRPr="000A7830">
        <w:rPr>
          <w:rFonts w:ascii="Arial" w:hAnsi="Arial" w:cs="Arial"/>
          <w:b/>
          <w:color w:val="000000"/>
          <w:sz w:val="20"/>
          <w:szCs w:val="20"/>
        </w:rPr>
        <w:t>[</w:t>
      </w:r>
      <w:r w:rsidRPr="000A7830">
        <w:rPr>
          <w:rFonts w:ascii="Arial" w:hAnsi="Arial" w:cs="Arial"/>
          <w:b/>
          <w:color w:val="000000"/>
          <w:sz w:val="20"/>
          <w:szCs w:val="20"/>
          <w:highlight w:val="lightGray"/>
        </w:rPr>
        <w:t>LIST DELIVERABLES</w:t>
      </w:r>
      <w:r w:rsidRPr="000A7830">
        <w:rPr>
          <w:rFonts w:ascii="Arial" w:hAnsi="Arial" w:cs="Arial"/>
          <w:b/>
          <w:color w:val="000000"/>
          <w:sz w:val="20"/>
          <w:szCs w:val="20"/>
        </w:rPr>
        <w:t>]</w:t>
      </w:r>
      <w:r w:rsidRPr="000A7830">
        <w:rPr>
          <w:rFonts w:ascii="Arial" w:hAnsi="Arial" w:cs="Arial"/>
          <w:b/>
          <w:color w:val="000000"/>
          <w:sz w:val="20"/>
          <w:szCs w:val="20"/>
        </w:rPr>
        <w:tab/>
        <w:t>[</w:t>
      </w:r>
      <w:r w:rsidRPr="000A7830">
        <w:rPr>
          <w:rFonts w:ascii="Arial" w:hAnsi="Arial" w:cs="Arial"/>
          <w:b/>
          <w:color w:val="000000"/>
          <w:sz w:val="20"/>
          <w:szCs w:val="20"/>
          <w:highlight w:val="lightGray"/>
        </w:rPr>
        <w:t>INDICATE DELIVERY DATES</w:t>
      </w:r>
      <w:r w:rsidRPr="000A7830">
        <w:rPr>
          <w:rFonts w:ascii="Arial" w:hAnsi="Arial" w:cs="Arial"/>
          <w:b/>
          <w:color w:val="000000"/>
          <w:sz w:val="20"/>
          <w:szCs w:val="20"/>
        </w:rPr>
        <w:t>]</w:t>
      </w:r>
    </w:p>
    <w:p w:rsidR="00833627" w:rsidRPr="000A7830" w:rsidRDefault="00833627" w:rsidP="00833627">
      <w:pPr>
        <w:spacing w:line="240" w:lineRule="atLeast"/>
        <w:ind w:left="709"/>
        <w:jc w:val="both"/>
        <w:rPr>
          <w:rFonts w:ascii="Arial" w:hAnsi="Arial" w:cs="Arial"/>
          <w:color w:val="000000"/>
          <w:sz w:val="20"/>
          <w:szCs w:val="20"/>
        </w:rPr>
      </w:pPr>
    </w:p>
    <w:p w:rsidR="00833627" w:rsidRPr="000A7830" w:rsidRDefault="00833627" w:rsidP="00833627">
      <w:pPr>
        <w:spacing w:line="240" w:lineRule="atLeast"/>
        <w:ind w:left="709"/>
        <w:jc w:val="both"/>
        <w:rPr>
          <w:rFonts w:ascii="Arial" w:hAnsi="Arial" w:cs="Arial"/>
          <w:color w:val="000000"/>
          <w:sz w:val="20"/>
          <w:szCs w:val="20"/>
        </w:rPr>
      </w:pPr>
      <w:proofErr w:type="gramStart"/>
      <w:r w:rsidRPr="000A7830">
        <w:rPr>
          <w:rFonts w:ascii="Arial" w:hAnsi="Arial" w:cs="Arial"/>
          <w:color w:val="000000"/>
          <w:sz w:val="20"/>
          <w:szCs w:val="20"/>
        </w:rPr>
        <w:t>e.g.</w:t>
      </w:r>
      <w:proofErr w:type="gramEnd"/>
    </w:p>
    <w:p w:rsidR="00833627" w:rsidRPr="000A7830" w:rsidRDefault="00833627" w:rsidP="00833627">
      <w:pPr>
        <w:spacing w:line="240" w:lineRule="atLeast"/>
        <w:ind w:left="709"/>
        <w:jc w:val="both"/>
        <w:rPr>
          <w:rFonts w:ascii="Arial" w:hAnsi="Arial" w:cs="Arial"/>
          <w:color w:val="000000"/>
          <w:sz w:val="20"/>
          <w:szCs w:val="20"/>
        </w:rPr>
      </w:pPr>
    </w:p>
    <w:p w:rsidR="00833627" w:rsidRPr="000A7830" w:rsidRDefault="00833627" w:rsidP="00833627">
      <w:pPr>
        <w:spacing w:line="240" w:lineRule="atLeast"/>
        <w:ind w:left="709"/>
        <w:jc w:val="both"/>
        <w:rPr>
          <w:rFonts w:ascii="Arial" w:hAnsi="Arial" w:cs="Arial"/>
          <w:color w:val="000000"/>
          <w:sz w:val="20"/>
          <w:szCs w:val="20"/>
        </w:rPr>
      </w:pPr>
      <w:r w:rsidRPr="000A7830">
        <w:rPr>
          <w:rFonts w:ascii="Arial" w:hAnsi="Arial" w:cs="Arial"/>
          <w:color w:val="000000"/>
          <w:sz w:val="20"/>
          <w:szCs w:val="20"/>
        </w:rPr>
        <w:t>Progress report</w:t>
      </w:r>
      <w:r w:rsidRPr="000A7830">
        <w:rPr>
          <w:rFonts w:ascii="Arial" w:hAnsi="Arial" w:cs="Arial"/>
          <w:color w:val="000000"/>
          <w:sz w:val="20"/>
          <w:szCs w:val="20"/>
        </w:rPr>
        <w:tab/>
      </w:r>
      <w:proofErr w:type="gramStart"/>
      <w:r w:rsidRPr="000A7830">
        <w:rPr>
          <w:rFonts w:ascii="Arial" w:hAnsi="Arial" w:cs="Arial"/>
          <w:color w:val="000000"/>
          <w:sz w:val="20"/>
          <w:szCs w:val="20"/>
        </w:rPr>
        <w:tab/>
        <w:t>..</w:t>
      </w:r>
      <w:proofErr w:type="gramEnd"/>
      <w:r w:rsidRPr="000A7830">
        <w:rPr>
          <w:rFonts w:ascii="Arial" w:hAnsi="Arial" w:cs="Arial"/>
          <w:color w:val="000000"/>
          <w:sz w:val="20"/>
          <w:szCs w:val="20"/>
        </w:rPr>
        <w:t>/../....</w:t>
      </w:r>
    </w:p>
    <w:p w:rsidR="00833627" w:rsidRPr="000A7830" w:rsidRDefault="00833627" w:rsidP="00833627">
      <w:pPr>
        <w:spacing w:line="240" w:lineRule="atLeast"/>
        <w:ind w:left="709"/>
        <w:jc w:val="both"/>
        <w:rPr>
          <w:rFonts w:ascii="Arial" w:hAnsi="Arial" w:cs="Arial"/>
          <w:color w:val="000000"/>
          <w:sz w:val="20"/>
          <w:szCs w:val="20"/>
        </w:rPr>
      </w:pPr>
      <w:r w:rsidRPr="000A7830">
        <w:rPr>
          <w:rFonts w:ascii="Arial" w:hAnsi="Arial" w:cs="Arial"/>
          <w:color w:val="000000"/>
          <w:sz w:val="20"/>
          <w:szCs w:val="20"/>
        </w:rPr>
        <w:tab/>
        <w:t>...............</w:t>
      </w:r>
      <w:r w:rsidRPr="000A7830">
        <w:rPr>
          <w:rFonts w:ascii="Arial" w:hAnsi="Arial" w:cs="Arial"/>
          <w:color w:val="000000"/>
          <w:sz w:val="20"/>
          <w:szCs w:val="20"/>
        </w:rPr>
        <w:tab/>
      </w:r>
      <w:r w:rsidRPr="000A7830">
        <w:rPr>
          <w:rFonts w:ascii="Arial" w:hAnsi="Arial" w:cs="Arial"/>
          <w:color w:val="000000"/>
          <w:sz w:val="20"/>
          <w:szCs w:val="20"/>
        </w:rPr>
        <w:tab/>
        <w:t>../../....</w:t>
      </w:r>
    </w:p>
    <w:p w:rsidR="00833627" w:rsidRPr="000A7830" w:rsidRDefault="00833627" w:rsidP="00833627">
      <w:pPr>
        <w:spacing w:line="240" w:lineRule="atLeast"/>
        <w:ind w:left="709"/>
        <w:jc w:val="both"/>
        <w:rPr>
          <w:rFonts w:ascii="Arial" w:hAnsi="Arial" w:cs="Arial"/>
          <w:color w:val="000000"/>
          <w:sz w:val="20"/>
          <w:szCs w:val="20"/>
        </w:rPr>
      </w:pPr>
      <w:r w:rsidRPr="000A7830">
        <w:rPr>
          <w:rFonts w:ascii="Arial" w:hAnsi="Arial" w:cs="Arial"/>
          <w:color w:val="000000"/>
          <w:sz w:val="20"/>
          <w:szCs w:val="20"/>
        </w:rPr>
        <w:lastRenderedPageBreak/>
        <w:t>Final report</w:t>
      </w:r>
      <w:r w:rsidRPr="000A7830">
        <w:rPr>
          <w:rFonts w:ascii="Arial" w:hAnsi="Arial" w:cs="Arial"/>
          <w:color w:val="000000"/>
          <w:sz w:val="20"/>
          <w:szCs w:val="20"/>
        </w:rPr>
        <w:tab/>
      </w:r>
      <w:proofErr w:type="gramStart"/>
      <w:r w:rsidRPr="000A7830">
        <w:rPr>
          <w:rFonts w:ascii="Arial" w:hAnsi="Arial" w:cs="Arial"/>
          <w:color w:val="000000"/>
          <w:sz w:val="20"/>
          <w:szCs w:val="20"/>
        </w:rPr>
        <w:tab/>
        <w:t>..</w:t>
      </w:r>
      <w:proofErr w:type="gramEnd"/>
      <w:r w:rsidRPr="000A7830">
        <w:rPr>
          <w:rFonts w:ascii="Arial" w:hAnsi="Arial" w:cs="Arial"/>
          <w:color w:val="000000"/>
          <w:sz w:val="20"/>
          <w:szCs w:val="20"/>
        </w:rPr>
        <w:t>/../....</w:t>
      </w:r>
    </w:p>
    <w:p w:rsidR="00833627" w:rsidRPr="00C80960" w:rsidRDefault="00833627" w:rsidP="00833627">
      <w:pPr>
        <w:spacing w:line="240" w:lineRule="atLeast"/>
        <w:jc w:val="both"/>
        <w:rPr>
          <w:rFonts w:ascii="Arial" w:hAnsi="Arial" w:cs="Arial"/>
          <w:color w:val="000000"/>
        </w:rPr>
      </w:pPr>
    </w:p>
    <w:p w:rsidR="00833627" w:rsidRPr="00C80960" w:rsidRDefault="00833627" w:rsidP="004D149D">
      <w:pPr>
        <w:pStyle w:val="Sub-heading"/>
        <w:numPr>
          <w:ilvl w:val="1"/>
          <w:numId w:val="1"/>
        </w:numPr>
        <w:ind w:left="709" w:hanging="709"/>
        <w:jc w:val="both"/>
        <w:rPr>
          <w:szCs w:val="20"/>
        </w:rPr>
      </w:pPr>
      <w:r w:rsidRPr="00C80960">
        <w:rPr>
          <w:szCs w:val="20"/>
        </w:rPr>
        <w:t>All reports shall be written in the English language, and shall describe in detail the services rendered under the Contract during the period of time covered in such report. All reports shall be transmitted by the Contractor by [</w:t>
      </w:r>
      <w:r w:rsidRPr="00C80960">
        <w:rPr>
          <w:szCs w:val="20"/>
          <w:highlight w:val="lightGray"/>
        </w:rPr>
        <w:t>MAIL, COURIER AND/OR FAX</w:t>
      </w:r>
      <w:r w:rsidRPr="00C80960">
        <w:rPr>
          <w:szCs w:val="20"/>
        </w:rPr>
        <w:t xml:space="preserve">] to the address specified in </w:t>
      </w:r>
      <w:r w:rsidR="009514D3" w:rsidRPr="00C80960">
        <w:rPr>
          <w:szCs w:val="20"/>
        </w:rPr>
        <w:t>clause 6</w:t>
      </w:r>
      <w:r w:rsidRPr="00C80960">
        <w:rPr>
          <w:szCs w:val="20"/>
        </w:rPr>
        <w:t xml:space="preserve">.1 below. </w:t>
      </w:r>
    </w:p>
    <w:p w:rsidR="00643A69" w:rsidRPr="00592B66" w:rsidRDefault="00643A69" w:rsidP="00643A69">
      <w:pPr>
        <w:pStyle w:val="Headingwithnumbers"/>
        <w:numPr>
          <w:ilvl w:val="0"/>
          <w:numId w:val="1"/>
        </w:numPr>
        <w:ind w:hanging="720"/>
        <w:rPr>
          <w:color w:val="0092D1"/>
        </w:rPr>
      </w:pPr>
      <w:r w:rsidRPr="00592B66">
        <w:rPr>
          <w:color w:val="0092D1"/>
        </w:rPr>
        <w:t>Price and payment</w:t>
      </w:r>
      <w:r w:rsidR="00E507A6" w:rsidRPr="00592B66">
        <w:rPr>
          <w:color w:val="0092D1"/>
        </w:rPr>
        <w:t>.</w:t>
      </w:r>
    </w:p>
    <w:p w:rsidR="00643A69" w:rsidRPr="00C80960" w:rsidRDefault="00643A69" w:rsidP="004D149D">
      <w:pPr>
        <w:spacing w:line="240" w:lineRule="atLeast"/>
        <w:ind w:left="720" w:hanging="11"/>
        <w:jc w:val="both"/>
        <w:rPr>
          <w:rFonts w:ascii="Arial" w:hAnsi="Arial" w:cs="Arial"/>
          <w:color w:val="000000"/>
          <w:sz w:val="20"/>
          <w:szCs w:val="20"/>
        </w:rPr>
      </w:pPr>
      <w:r w:rsidRPr="00C80960">
        <w:rPr>
          <w:rFonts w:ascii="Arial" w:hAnsi="Arial" w:cs="Arial"/>
          <w:color w:val="000000"/>
          <w:sz w:val="20"/>
          <w:szCs w:val="20"/>
          <w:highlight w:val="lightGray"/>
        </w:rPr>
        <w:t>[Note to be deleted: Select either Option 1 or 2 below and remove the other one]</w:t>
      </w:r>
    </w:p>
    <w:p w:rsidR="00643A69" w:rsidRPr="0073566A" w:rsidRDefault="004E5A98" w:rsidP="004D149D">
      <w:pPr>
        <w:spacing w:line="240" w:lineRule="atLeast"/>
        <w:ind w:left="720" w:hanging="11"/>
        <w:jc w:val="both"/>
        <w:rPr>
          <w:rFonts w:ascii="Arial" w:hAnsi="Arial" w:cs="Arial"/>
          <w:b/>
          <w:color w:val="000000"/>
          <w:sz w:val="20"/>
          <w:szCs w:val="20"/>
          <w:highlight w:val="lightGray"/>
          <w:u w:val="single"/>
        </w:rPr>
      </w:pPr>
      <w:r w:rsidRPr="0073566A">
        <w:rPr>
          <w:rFonts w:ascii="Arial" w:hAnsi="Arial" w:cs="Arial"/>
          <w:b/>
          <w:color w:val="000000"/>
          <w:sz w:val="20"/>
          <w:szCs w:val="20"/>
          <w:highlight w:val="lightGray"/>
          <w:u w:val="single"/>
        </w:rPr>
        <w:t>[</w:t>
      </w:r>
      <w:r w:rsidR="00643A69" w:rsidRPr="0073566A">
        <w:rPr>
          <w:rFonts w:ascii="Arial" w:hAnsi="Arial" w:cs="Arial"/>
          <w:b/>
          <w:color w:val="000000"/>
          <w:sz w:val="20"/>
          <w:szCs w:val="20"/>
          <w:highlight w:val="lightGray"/>
          <w:u w:val="single"/>
        </w:rPr>
        <w:t xml:space="preserve">Note to </w:t>
      </w:r>
      <w:r w:rsidRPr="0073566A">
        <w:rPr>
          <w:rFonts w:ascii="Arial" w:hAnsi="Arial" w:cs="Arial"/>
          <w:b/>
          <w:color w:val="000000"/>
          <w:sz w:val="20"/>
          <w:szCs w:val="20"/>
          <w:highlight w:val="lightGray"/>
          <w:u w:val="single"/>
        </w:rPr>
        <w:t xml:space="preserve">be deleted: </w:t>
      </w:r>
      <w:r w:rsidR="00643A69" w:rsidRPr="0073566A">
        <w:rPr>
          <w:rFonts w:ascii="Arial" w:hAnsi="Arial" w:cs="Arial"/>
          <w:b/>
          <w:color w:val="000000"/>
          <w:sz w:val="20"/>
          <w:szCs w:val="20"/>
          <w:highlight w:val="lightGray"/>
          <w:u w:val="single"/>
        </w:rPr>
        <w:t>Option 1 (fixed price)</w:t>
      </w:r>
      <w:r w:rsidRPr="0073566A">
        <w:rPr>
          <w:rFonts w:ascii="Arial" w:hAnsi="Arial" w:cs="Arial"/>
          <w:b/>
          <w:color w:val="000000"/>
          <w:sz w:val="20"/>
          <w:szCs w:val="20"/>
          <w:highlight w:val="lightGray"/>
          <w:u w:val="single"/>
        </w:rPr>
        <w:t>]</w:t>
      </w:r>
    </w:p>
    <w:p w:rsidR="00643A69" w:rsidRPr="00C80960" w:rsidRDefault="00643A69" w:rsidP="004D149D">
      <w:pPr>
        <w:pStyle w:val="Sub-heading"/>
        <w:numPr>
          <w:ilvl w:val="1"/>
          <w:numId w:val="1"/>
        </w:numPr>
        <w:ind w:left="720" w:hanging="720"/>
        <w:jc w:val="both"/>
        <w:rPr>
          <w:b/>
          <w:szCs w:val="20"/>
        </w:rPr>
      </w:pPr>
      <w:r w:rsidRPr="00C80960">
        <w:rPr>
          <w:szCs w:val="20"/>
        </w:rPr>
        <w:t xml:space="preserve">In full consideration for the complete and satisfactory performance of the Services </w:t>
      </w:r>
      <w:r w:rsidR="00BB1502" w:rsidRPr="00C80960">
        <w:rPr>
          <w:szCs w:val="20"/>
        </w:rPr>
        <w:t>in accordance with the Contract</w:t>
      </w:r>
      <w:r w:rsidRPr="00C80960">
        <w:rPr>
          <w:szCs w:val="20"/>
        </w:rPr>
        <w:t xml:space="preserve">, UNOPS shall pay the Contractor a fixed contract price of </w:t>
      </w:r>
      <w:r w:rsidR="004A54F7" w:rsidRPr="00C80960">
        <w:rPr>
          <w:szCs w:val="20"/>
          <w:highlight w:val="lightGray"/>
        </w:rPr>
        <w:fldChar w:fldCharType="begin">
          <w:ffData>
            <w:name w:val=""/>
            <w:enabled/>
            <w:calcOnExit w:val="0"/>
            <w:textInput>
              <w:default w:val="[insert currency and amount in figures and words]"/>
            </w:textInput>
          </w:ffData>
        </w:fldChar>
      </w:r>
      <w:r w:rsidRPr="00C80960">
        <w:rPr>
          <w:szCs w:val="20"/>
          <w:highlight w:val="lightGray"/>
        </w:rPr>
        <w:instrText xml:space="preserve"> FORMTEXT </w:instrText>
      </w:r>
      <w:r w:rsidR="004A54F7" w:rsidRPr="00C80960">
        <w:rPr>
          <w:szCs w:val="20"/>
          <w:highlight w:val="lightGray"/>
        </w:rPr>
      </w:r>
      <w:r w:rsidR="004A54F7" w:rsidRPr="00C80960">
        <w:rPr>
          <w:szCs w:val="20"/>
          <w:highlight w:val="lightGray"/>
        </w:rPr>
        <w:fldChar w:fldCharType="separate"/>
      </w:r>
      <w:r w:rsidRPr="00C80960">
        <w:rPr>
          <w:noProof/>
          <w:szCs w:val="20"/>
          <w:highlight w:val="lightGray"/>
        </w:rPr>
        <w:t>[insert currency and amount in figures and words]</w:t>
      </w:r>
      <w:r w:rsidR="004A54F7" w:rsidRPr="00C80960">
        <w:rPr>
          <w:szCs w:val="20"/>
          <w:highlight w:val="lightGray"/>
        </w:rPr>
        <w:fldChar w:fldCharType="end"/>
      </w:r>
      <w:r w:rsidRPr="00C80960">
        <w:rPr>
          <w:szCs w:val="20"/>
        </w:rPr>
        <w:t>.</w:t>
      </w:r>
    </w:p>
    <w:p w:rsidR="00643A69" w:rsidRPr="00C80960" w:rsidRDefault="00643A69" w:rsidP="004D149D">
      <w:pPr>
        <w:pStyle w:val="Sub-heading"/>
        <w:numPr>
          <w:ilvl w:val="0"/>
          <w:numId w:val="0"/>
        </w:numPr>
        <w:spacing w:line="240" w:lineRule="atLeast"/>
        <w:ind w:left="709"/>
        <w:jc w:val="both"/>
        <w:rPr>
          <w:color w:val="000000"/>
        </w:rPr>
      </w:pPr>
    </w:p>
    <w:p w:rsidR="00643A69" w:rsidRPr="00C80960" w:rsidRDefault="00643A69" w:rsidP="004D149D">
      <w:pPr>
        <w:pStyle w:val="Sub-heading"/>
        <w:numPr>
          <w:ilvl w:val="1"/>
          <w:numId w:val="1"/>
        </w:numPr>
        <w:ind w:left="720" w:hanging="720"/>
        <w:jc w:val="both"/>
        <w:rPr>
          <w:szCs w:val="20"/>
        </w:rPr>
      </w:pPr>
      <w:r w:rsidRPr="00C80960">
        <w:rPr>
          <w:szCs w:val="20"/>
        </w:rPr>
        <w:t xml:space="preserve">The price of this Contract is not subject to any adjustment or revision because of price or currency fluctuations or the actual costs incurred by the Contractor in the performance of the Contract. </w:t>
      </w:r>
    </w:p>
    <w:p w:rsidR="00643A69" w:rsidRPr="00C80960" w:rsidRDefault="00643A69" w:rsidP="004D149D">
      <w:pPr>
        <w:pStyle w:val="Sub-heading"/>
        <w:numPr>
          <w:ilvl w:val="0"/>
          <w:numId w:val="0"/>
        </w:numPr>
        <w:spacing w:line="240" w:lineRule="atLeast"/>
        <w:ind w:left="709"/>
        <w:jc w:val="both"/>
        <w:rPr>
          <w:color w:val="000000"/>
        </w:rPr>
      </w:pPr>
    </w:p>
    <w:p w:rsidR="00643A69" w:rsidRPr="00C80960" w:rsidRDefault="00643A69" w:rsidP="004D149D">
      <w:pPr>
        <w:pStyle w:val="Sub-heading"/>
        <w:numPr>
          <w:ilvl w:val="1"/>
          <w:numId w:val="1"/>
        </w:numPr>
        <w:ind w:left="720" w:hanging="720"/>
        <w:jc w:val="both"/>
        <w:rPr>
          <w:szCs w:val="20"/>
        </w:rPr>
      </w:pPr>
      <w:r w:rsidRPr="00C80960">
        <w:rPr>
          <w:szCs w:val="20"/>
        </w:rPr>
        <w:t>Payments effected by UNOPS to the Contractor shall be deemed neither to relieve the Contractor of its obligations under this Contract nor as acceptance by UNOPS of the Contractor's performance of the Services.</w:t>
      </w:r>
    </w:p>
    <w:p w:rsidR="00643A69" w:rsidRPr="00C80960" w:rsidRDefault="00643A69" w:rsidP="004D149D">
      <w:pPr>
        <w:pStyle w:val="Sub-heading"/>
        <w:numPr>
          <w:ilvl w:val="0"/>
          <w:numId w:val="0"/>
        </w:numPr>
        <w:spacing w:line="240" w:lineRule="atLeast"/>
        <w:ind w:left="709"/>
        <w:jc w:val="both"/>
        <w:rPr>
          <w:szCs w:val="20"/>
        </w:rPr>
      </w:pPr>
    </w:p>
    <w:p w:rsidR="00643A69" w:rsidRPr="00C80960" w:rsidRDefault="00643A69" w:rsidP="000A472D">
      <w:pPr>
        <w:pStyle w:val="Sub-heading"/>
        <w:numPr>
          <w:ilvl w:val="1"/>
          <w:numId w:val="1"/>
        </w:numPr>
        <w:ind w:left="720" w:hanging="720"/>
        <w:jc w:val="both"/>
        <w:rPr>
          <w:szCs w:val="20"/>
        </w:rPr>
      </w:pPr>
      <w:r w:rsidRPr="00C80960">
        <w:rPr>
          <w:szCs w:val="20"/>
        </w:rPr>
        <w:t xml:space="preserve">UNOPS shall effect payments to the Contractor </w:t>
      </w:r>
      <w:r w:rsidR="008E1FB2" w:rsidRPr="00C80960">
        <w:rPr>
          <w:szCs w:val="20"/>
        </w:rPr>
        <w:t>within thirty (30) calendar days of the date of receipt of the</w:t>
      </w:r>
      <w:r w:rsidR="004D149D" w:rsidRPr="00C80960">
        <w:rPr>
          <w:szCs w:val="20"/>
        </w:rPr>
        <w:t xml:space="preserve"> relevant</w:t>
      </w:r>
      <w:r w:rsidR="008E1FB2" w:rsidRPr="00C80960">
        <w:rPr>
          <w:szCs w:val="20"/>
        </w:rPr>
        <w:t xml:space="preserve"> original invoice, subject to the </w:t>
      </w:r>
      <w:r w:rsidRPr="00C80960">
        <w:rPr>
          <w:szCs w:val="20"/>
        </w:rPr>
        <w:t xml:space="preserve">acceptance by UNOPS of the </w:t>
      </w:r>
      <w:r w:rsidR="00BB1502" w:rsidRPr="00C80960">
        <w:rPr>
          <w:szCs w:val="20"/>
        </w:rPr>
        <w:t xml:space="preserve">Services </w:t>
      </w:r>
      <w:r w:rsidR="008E1FB2" w:rsidRPr="00C80960">
        <w:rPr>
          <w:szCs w:val="20"/>
        </w:rPr>
        <w:t>reflected in the</w:t>
      </w:r>
      <w:r w:rsidR="004D149D" w:rsidRPr="00C80960">
        <w:rPr>
          <w:szCs w:val="20"/>
        </w:rPr>
        <w:t xml:space="preserve"> said</w:t>
      </w:r>
      <w:r w:rsidR="008E1FB2" w:rsidRPr="00C80960">
        <w:rPr>
          <w:szCs w:val="20"/>
        </w:rPr>
        <w:t xml:space="preserve"> invoice. </w:t>
      </w:r>
      <w:r w:rsidR="000A472D" w:rsidRPr="000A472D">
        <w:rPr>
          <w:szCs w:val="20"/>
        </w:rPr>
        <w:t>Payments will be made by UNOPS by transfer to the bank account specified by the Contractor in the “oneUNOPS Supplier Profile” form. UNOPS shall bear the charges imposed by its bank. The Contractor shall bear any other bank charges pertaining to such bank transfer.</w:t>
      </w:r>
      <w:r w:rsidR="000A472D">
        <w:rPr>
          <w:szCs w:val="20"/>
        </w:rPr>
        <w:t xml:space="preserve"> </w:t>
      </w:r>
      <w:r w:rsidR="008E1FB2" w:rsidRPr="00C80960">
        <w:rPr>
          <w:szCs w:val="20"/>
        </w:rPr>
        <w:t xml:space="preserve">The original invoice shall be </w:t>
      </w:r>
      <w:r w:rsidRPr="00C80960">
        <w:rPr>
          <w:szCs w:val="20"/>
        </w:rPr>
        <w:t xml:space="preserve">submitted by the Contractor to the address specified in </w:t>
      </w:r>
      <w:r w:rsidR="008E1FB2" w:rsidRPr="00C80960">
        <w:rPr>
          <w:szCs w:val="20"/>
        </w:rPr>
        <w:t>clause 6</w:t>
      </w:r>
      <w:r w:rsidRPr="00C80960">
        <w:rPr>
          <w:szCs w:val="20"/>
        </w:rPr>
        <w:t xml:space="preserve">.1 below, upon achievement of the corresponding milestones and for the following amounts: </w:t>
      </w:r>
    </w:p>
    <w:p w:rsidR="000A7830" w:rsidRDefault="000A7830" w:rsidP="00472F6C">
      <w:pPr>
        <w:spacing w:line="240" w:lineRule="atLeast"/>
        <w:ind w:left="720" w:hanging="11"/>
        <w:jc w:val="both"/>
        <w:rPr>
          <w:rFonts w:ascii="Arial" w:hAnsi="Arial" w:cs="Arial"/>
          <w:color w:val="000000"/>
          <w:sz w:val="20"/>
          <w:szCs w:val="20"/>
        </w:rPr>
      </w:pPr>
    </w:p>
    <w:p w:rsidR="00643A69" w:rsidRPr="000A7830" w:rsidRDefault="00643A69" w:rsidP="00472F6C">
      <w:pPr>
        <w:spacing w:line="240" w:lineRule="atLeast"/>
        <w:ind w:left="720" w:hanging="11"/>
        <w:jc w:val="both"/>
        <w:rPr>
          <w:rFonts w:ascii="Arial" w:hAnsi="Arial" w:cs="Arial"/>
          <w:color w:val="000000"/>
          <w:sz w:val="20"/>
          <w:szCs w:val="20"/>
        </w:rPr>
      </w:pPr>
      <w:r w:rsidRPr="000A7830">
        <w:rPr>
          <w:rFonts w:ascii="Arial" w:hAnsi="Arial" w:cs="Arial"/>
          <w:color w:val="000000"/>
          <w:sz w:val="20"/>
          <w:szCs w:val="20"/>
        </w:rPr>
        <w:t>Milestone</w:t>
      </w:r>
      <w:r w:rsidRPr="000A7830">
        <w:rPr>
          <w:rFonts w:ascii="Arial" w:hAnsi="Arial" w:cs="Arial"/>
          <w:color w:val="000000"/>
          <w:sz w:val="20"/>
          <w:szCs w:val="20"/>
        </w:rPr>
        <w:tab/>
      </w:r>
      <w:r w:rsidRPr="000A7830">
        <w:rPr>
          <w:rFonts w:ascii="Arial" w:hAnsi="Arial" w:cs="Arial"/>
          <w:color w:val="000000"/>
          <w:sz w:val="20"/>
          <w:szCs w:val="20"/>
        </w:rPr>
        <w:tab/>
      </w:r>
      <w:r w:rsidR="009D1DA6" w:rsidRPr="000A7830">
        <w:rPr>
          <w:rFonts w:ascii="Arial" w:hAnsi="Arial" w:cs="Arial"/>
          <w:color w:val="000000"/>
          <w:sz w:val="20"/>
          <w:szCs w:val="20"/>
        </w:rPr>
        <w:tab/>
      </w:r>
      <w:r w:rsidRPr="000A7830">
        <w:rPr>
          <w:rFonts w:ascii="Arial" w:hAnsi="Arial" w:cs="Arial"/>
          <w:color w:val="000000"/>
          <w:sz w:val="20"/>
          <w:szCs w:val="20"/>
        </w:rPr>
        <w:t>Amoun</w:t>
      </w:r>
      <w:r w:rsidR="009D1DA6" w:rsidRPr="000A7830">
        <w:rPr>
          <w:rFonts w:ascii="Arial" w:hAnsi="Arial" w:cs="Arial"/>
          <w:color w:val="000000"/>
          <w:sz w:val="20"/>
          <w:szCs w:val="20"/>
        </w:rPr>
        <w:t>t</w:t>
      </w:r>
      <w:r w:rsidR="009D1DA6" w:rsidRPr="000A7830">
        <w:rPr>
          <w:rFonts w:ascii="Arial" w:hAnsi="Arial" w:cs="Arial"/>
          <w:color w:val="000000"/>
          <w:sz w:val="20"/>
          <w:szCs w:val="20"/>
        </w:rPr>
        <w:tab/>
      </w:r>
      <w:r w:rsidR="009D1DA6" w:rsidRPr="000A7830">
        <w:rPr>
          <w:rFonts w:ascii="Arial" w:hAnsi="Arial" w:cs="Arial"/>
          <w:color w:val="000000"/>
          <w:sz w:val="20"/>
          <w:szCs w:val="20"/>
        </w:rPr>
        <w:tab/>
      </w:r>
      <w:r w:rsidRPr="000A7830">
        <w:rPr>
          <w:rFonts w:ascii="Arial" w:hAnsi="Arial" w:cs="Arial"/>
          <w:color w:val="000000"/>
          <w:sz w:val="20"/>
          <w:szCs w:val="20"/>
        </w:rPr>
        <w:t>Target date</w:t>
      </w:r>
    </w:p>
    <w:p w:rsidR="00643A69" w:rsidRPr="000A7830" w:rsidRDefault="004A54F7" w:rsidP="00472F6C">
      <w:pPr>
        <w:spacing w:line="240" w:lineRule="atLeast"/>
        <w:ind w:left="720" w:hanging="11"/>
        <w:jc w:val="both"/>
        <w:rPr>
          <w:rFonts w:ascii="Arial" w:hAnsi="Arial" w:cs="Arial"/>
          <w:color w:val="000000"/>
          <w:sz w:val="20"/>
          <w:szCs w:val="20"/>
        </w:rPr>
      </w:pPr>
      <w:r w:rsidRPr="000A7830">
        <w:rPr>
          <w:rFonts w:ascii="Arial" w:hAnsi="Arial" w:cs="Arial"/>
          <w:spacing w:val="-3"/>
          <w:sz w:val="20"/>
          <w:szCs w:val="20"/>
          <w:highlight w:val="lightGray"/>
        </w:rPr>
        <w:fldChar w:fldCharType="begin">
          <w:ffData>
            <w:name w:val=""/>
            <w:enabled/>
            <w:calcOnExit w:val="0"/>
            <w:textInput>
              <w:default w:val="[insert milestone]"/>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milestone]</w:t>
      </w:r>
      <w:r w:rsidRPr="000A7830">
        <w:rPr>
          <w:rFonts w:ascii="Arial" w:hAnsi="Arial" w:cs="Arial"/>
          <w:spacing w:val="-3"/>
          <w:sz w:val="20"/>
          <w:szCs w:val="20"/>
          <w:highlight w:val="lightGray"/>
        </w:rPr>
        <w:fldChar w:fldCharType="end"/>
      </w:r>
      <w:r w:rsidR="00643A69" w:rsidRPr="000A7830">
        <w:rPr>
          <w:rFonts w:ascii="Arial" w:hAnsi="Arial" w:cs="Arial"/>
          <w:color w:val="000000"/>
          <w:sz w:val="20"/>
          <w:szCs w:val="20"/>
        </w:rPr>
        <w:tab/>
      </w:r>
      <w:r w:rsidR="00643A69" w:rsidRPr="000A7830">
        <w:rPr>
          <w:rFonts w:ascii="Arial" w:hAnsi="Arial" w:cs="Arial"/>
          <w:color w:val="000000"/>
          <w:sz w:val="20"/>
          <w:szCs w:val="20"/>
        </w:rPr>
        <w:tab/>
      </w:r>
      <w:r w:rsidRPr="000A7830">
        <w:rPr>
          <w:rFonts w:ascii="Arial" w:hAnsi="Arial" w:cs="Arial"/>
          <w:spacing w:val="-3"/>
          <w:sz w:val="20"/>
          <w:szCs w:val="20"/>
          <w:highlight w:val="lightGray"/>
        </w:rPr>
        <w:fldChar w:fldCharType="begin">
          <w:ffData>
            <w:name w:val=""/>
            <w:enabled/>
            <w:calcOnExit w:val="0"/>
            <w:textInput>
              <w:default w:val="[insert amount]"/>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amount]</w:t>
      </w:r>
      <w:r w:rsidRPr="000A7830">
        <w:rPr>
          <w:rFonts w:ascii="Arial" w:hAnsi="Arial" w:cs="Arial"/>
          <w:spacing w:val="-3"/>
          <w:sz w:val="20"/>
          <w:szCs w:val="20"/>
          <w:highlight w:val="lightGray"/>
        </w:rPr>
        <w:fldChar w:fldCharType="end"/>
      </w:r>
      <w:r w:rsidR="00643A69" w:rsidRPr="000A7830">
        <w:rPr>
          <w:rFonts w:ascii="Arial" w:hAnsi="Arial" w:cs="Arial"/>
          <w:color w:val="000000"/>
          <w:sz w:val="20"/>
          <w:szCs w:val="20"/>
        </w:rPr>
        <w:tab/>
      </w:r>
      <w:r w:rsidR="00643A69" w:rsidRPr="000A7830">
        <w:rPr>
          <w:rFonts w:ascii="Arial" w:hAnsi="Arial" w:cs="Arial"/>
          <w:color w:val="000000"/>
          <w:sz w:val="20"/>
          <w:szCs w:val="20"/>
        </w:rPr>
        <w:tab/>
      </w:r>
      <w:r w:rsidRPr="000A7830">
        <w:rPr>
          <w:rFonts w:ascii="Arial" w:hAnsi="Arial" w:cs="Arial"/>
          <w:spacing w:val="-3"/>
          <w:sz w:val="20"/>
          <w:szCs w:val="20"/>
          <w:highlight w:val="lightGray"/>
        </w:rPr>
        <w:fldChar w:fldCharType="begin">
          <w:ffData>
            <w:name w:val=""/>
            <w:enabled/>
            <w:calcOnExit w:val="0"/>
            <w:textInput>
              <w:default w:val="[insert date]"/>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date]</w:t>
      </w:r>
      <w:r w:rsidRPr="000A7830">
        <w:rPr>
          <w:rFonts w:ascii="Arial" w:hAnsi="Arial" w:cs="Arial"/>
          <w:spacing w:val="-3"/>
          <w:sz w:val="20"/>
          <w:szCs w:val="20"/>
          <w:highlight w:val="lightGray"/>
        </w:rPr>
        <w:fldChar w:fldCharType="end"/>
      </w:r>
      <w:r w:rsidR="00643A69" w:rsidRPr="000A7830">
        <w:rPr>
          <w:rFonts w:ascii="Arial" w:hAnsi="Arial" w:cs="Arial"/>
          <w:color w:val="000000"/>
          <w:sz w:val="20"/>
          <w:szCs w:val="20"/>
        </w:rPr>
        <w:t xml:space="preserve"> </w:t>
      </w:r>
    </w:p>
    <w:p w:rsidR="00643A69" w:rsidRPr="000A7830" w:rsidRDefault="004A54F7" w:rsidP="00472F6C">
      <w:pPr>
        <w:spacing w:line="240" w:lineRule="atLeast"/>
        <w:ind w:left="720" w:hanging="11"/>
        <w:jc w:val="both"/>
        <w:rPr>
          <w:rFonts w:ascii="Arial" w:hAnsi="Arial" w:cs="Arial"/>
          <w:spacing w:val="-3"/>
          <w:sz w:val="20"/>
          <w:szCs w:val="20"/>
        </w:rPr>
      </w:pPr>
      <w:r w:rsidRPr="000A7830">
        <w:rPr>
          <w:rFonts w:ascii="Arial" w:hAnsi="Arial" w:cs="Arial"/>
          <w:spacing w:val="-3"/>
          <w:sz w:val="20"/>
          <w:szCs w:val="20"/>
          <w:highlight w:val="lightGray"/>
        </w:rPr>
        <w:fldChar w:fldCharType="begin">
          <w:ffData>
            <w:name w:val=""/>
            <w:enabled/>
            <w:calcOnExit w:val="0"/>
            <w:textInput>
              <w:default w:val="[insert milestone]"/>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milestone]</w:t>
      </w:r>
      <w:r w:rsidRPr="000A7830">
        <w:rPr>
          <w:rFonts w:ascii="Arial" w:hAnsi="Arial" w:cs="Arial"/>
          <w:spacing w:val="-3"/>
          <w:sz w:val="20"/>
          <w:szCs w:val="20"/>
          <w:highlight w:val="lightGray"/>
        </w:rPr>
        <w:fldChar w:fldCharType="end"/>
      </w:r>
      <w:r w:rsidR="00643A69" w:rsidRPr="000A7830">
        <w:rPr>
          <w:rFonts w:ascii="Arial" w:hAnsi="Arial" w:cs="Arial"/>
          <w:color w:val="000000"/>
          <w:sz w:val="20"/>
          <w:szCs w:val="20"/>
        </w:rPr>
        <w:tab/>
      </w:r>
      <w:r w:rsidR="00643A69" w:rsidRPr="000A7830">
        <w:rPr>
          <w:rFonts w:ascii="Arial" w:hAnsi="Arial" w:cs="Arial"/>
          <w:color w:val="000000"/>
          <w:sz w:val="20"/>
          <w:szCs w:val="20"/>
        </w:rPr>
        <w:tab/>
      </w:r>
      <w:r w:rsidRPr="000A7830">
        <w:rPr>
          <w:rFonts w:ascii="Arial" w:hAnsi="Arial" w:cs="Arial"/>
          <w:spacing w:val="-3"/>
          <w:sz w:val="20"/>
          <w:szCs w:val="20"/>
          <w:highlight w:val="lightGray"/>
        </w:rPr>
        <w:fldChar w:fldCharType="begin">
          <w:ffData>
            <w:name w:val=""/>
            <w:enabled/>
            <w:calcOnExit w:val="0"/>
            <w:textInput>
              <w:default w:val="[insert amount]"/>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amount]</w:t>
      </w:r>
      <w:r w:rsidRPr="000A7830">
        <w:rPr>
          <w:rFonts w:ascii="Arial" w:hAnsi="Arial" w:cs="Arial"/>
          <w:spacing w:val="-3"/>
          <w:sz w:val="20"/>
          <w:szCs w:val="20"/>
          <w:highlight w:val="lightGray"/>
        </w:rPr>
        <w:fldChar w:fldCharType="end"/>
      </w:r>
      <w:r w:rsidR="00643A69" w:rsidRPr="000A7830">
        <w:rPr>
          <w:rFonts w:ascii="Arial" w:hAnsi="Arial" w:cs="Arial"/>
          <w:color w:val="000000"/>
          <w:sz w:val="20"/>
          <w:szCs w:val="20"/>
        </w:rPr>
        <w:tab/>
      </w:r>
      <w:r w:rsidR="00643A69" w:rsidRPr="000A7830">
        <w:rPr>
          <w:rFonts w:ascii="Arial" w:hAnsi="Arial" w:cs="Arial"/>
          <w:color w:val="000000"/>
          <w:sz w:val="20"/>
          <w:szCs w:val="20"/>
        </w:rPr>
        <w:tab/>
      </w:r>
      <w:r w:rsidRPr="000A7830">
        <w:rPr>
          <w:rFonts w:ascii="Arial" w:hAnsi="Arial" w:cs="Arial"/>
          <w:spacing w:val="-3"/>
          <w:sz w:val="20"/>
          <w:szCs w:val="20"/>
          <w:highlight w:val="lightGray"/>
        </w:rPr>
        <w:fldChar w:fldCharType="begin">
          <w:ffData>
            <w:name w:val=""/>
            <w:enabled/>
            <w:calcOnExit w:val="0"/>
            <w:textInput>
              <w:default w:val="[insert date]"/>
            </w:textInput>
          </w:ffData>
        </w:fldChar>
      </w:r>
      <w:r w:rsidR="00643A69"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643A69" w:rsidRPr="000A7830">
        <w:rPr>
          <w:rFonts w:ascii="Arial" w:hAnsi="Arial" w:cs="Arial"/>
          <w:noProof/>
          <w:spacing w:val="-3"/>
          <w:sz w:val="20"/>
          <w:szCs w:val="20"/>
          <w:highlight w:val="lightGray"/>
        </w:rPr>
        <w:t>[insert date]</w:t>
      </w:r>
      <w:r w:rsidRPr="000A7830">
        <w:rPr>
          <w:rFonts w:ascii="Arial" w:hAnsi="Arial" w:cs="Arial"/>
          <w:spacing w:val="-3"/>
          <w:sz w:val="20"/>
          <w:szCs w:val="20"/>
          <w:highlight w:val="lightGray"/>
        </w:rPr>
        <w:fldChar w:fldCharType="end"/>
      </w:r>
    </w:p>
    <w:p w:rsidR="00BB1502" w:rsidRPr="00C80960" w:rsidRDefault="00BB1502" w:rsidP="004E5A98">
      <w:pPr>
        <w:spacing w:line="240" w:lineRule="atLeast"/>
        <w:ind w:left="720" w:hanging="11"/>
        <w:jc w:val="both"/>
        <w:rPr>
          <w:rFonts w:ascii="Arial" w:hAnsi="Arial" w:cs="Arial"/>
          <w:color w:val="000000"/>
          <w:sz w:val="20"/>
          <w:szCs w:val="20"/>
          <w:highlight w:val="lightGray"/>
        </w:rPr>
      </w:pPr>
    </w:p>
    <w:p w:rsidR="004E5A98" w:rsidRPr="0073566A" w:rsidRDefault="004E5A98" w:rsidP="004E5A98">
      <w:pPr>
        <w:spacing w:line="240" w:lineRule="atLeast"/>
        <w:ind w:left="720" w:hanging="11"/>
        <w:jc w:val="both"/>
        <w:rPr>
          <w:rFonts w:ascii="Arial" w:hAnsi="Arial" w:cs="Arial"/>
          <w:b/>
          <w:color w:val="000000"/>
          <w:sz w:val="20"/>
          <w:szCs w:val="20"/>
          <w:highlight w:val="lightGray"/>
          <w:u w:val="single"/>
        </w:rPr>
      </w:pPr>
      <w:r w:rsidRPr="0073566A">
        <w:rPr>
          <w:rFonts w:ascii="Arial" w:hAnsi="Arial" w:cs="Arial"/>
          <w:b/>
          <w:color w:val="000000"/>
          <w:sz w:val="20"/>
          <w:szCs w:val="20"/>
          <w:highlight w:val="lightGray"/>
          <w:u w:val="single"/>
        </w:rPr>
        <w:t>[Note to be deleted: Option 2 (cost reimbursement)]</w:t>
      </w:r>
    </w:p>
    <w:p w:rsidR="00643A69" w:rsidRPr="00C80960" w:rsidRDefault="00643A69" w:rsidP="004D149D">
      <w:pPr>
        <w:pStyle w:val="Sub-heading"/>
        <w:numPr>
          <w:ilvl w:val="1"/>
          <w:numId w:val="28"/>
        </w:numPr>
        <w:ind w:left="709" w:hanging="709"/>
        <w:jc w:val="both"/>
      </w:pPr>
      <w:r w:rsidRPr="00C80960">
        <w:t xml:space="preserve">In full consideration for the complete and satisfactory performance of the Services </w:t>
      </w:r>
      <w:r w:rsidR="00BB1502" w:rsidRPr="00C80960">
        <w:t>in accordance with the</w:t>
      </w:r>
      <w:r w:rsidRPr="00C80960">
        <w:t xml:space="preserve"> Contract, UNOPS shall pay the Contractor a price not to exceed </w:t>
      </w:r>
      <w:r w:rsidR="004A54F7" w:rsidRPr="00C80960">
        <w:rPr>
          <w:szCs w:val="20"/>
          <w:highlight w:val="lightGray"/>
        </w:rPr>
        <w:fldChar w:fldCharType="begin">
          <w:ffData>
            <w:name w:val=""/>
            <w:enabled/>
            <w:calcOnExit w:val="0"/>
            <w:textInput>
              <w:default w:val="[insert currency and amount in figures and words]"/>
            </w:textInput>
          </w:ffData>
        </w:fldChar>
      </w:r>
      <w:r w:rsidRPr="00C80960">
        <w:rPr>
          <w:szCs w:val="20"/>
          <w:highlight w:val="lightGray"/>
        </w:rPr>
        <w:instrText xml:space="preserve"> FORMTEXT </w:instrText>
      </w:r>
      <w:r w:rsidR="004A54F7" w:rsidRPr="00C80960">
        <w:rPr>
          <w:szCs w:val="20"/>
          <w:highlight w:val="lightGray"/>
        </w:rPr>
      </w:r>
      <w:r w:rsidR="004A54F7" w:rsidRPr="00C80960">
        <w:rPr>
          <w:szCs w:val="20"/>
          <w:highlight w:val="lightGray"/>
        </w:rPr>
        <w:fldChar w:fldCharType="separate"/>
      </w:r>
      <w:r w:rsidRPr="00C80960">
        <w:rPr>
          <w:noProof/>
          <w:szCs w:val="20"/>
          <w:highlight w:val="lightGray"/>
        </w:rPr>
        <w:t>[insert currency and amount in figures and words]</w:t>
      </w:r>
      <w:r w:rsidR="004A54F7" w:rsidRPr="00C80960">
        <w:rPr>
          <w:szCs w:val="20"/>
          <w:highlight w:val="lightGray"/>
        </w:rPr>
        <w:fldChar w:fldCharType="end"/>
      </w:r>
      <w:r w:rsidRPr="00C80960">
        <w:t>.</w:t>
      </w:r>
    </w:p>
    <w:p w:rsidR="00643A69" w:rsidRPr="00C80960" w:rsidRDefault="00643A69" w:rsidP="004D149D">
      <w:pPr>
        <w:spacing w:line="240" w:lineRule="atLeast"/>
        <w:ind w:left="720" w:hanging="720"/>
        <w:jc w:val="both"/>
        <w:rPr>
          <w:rFonts w:ascii="Arial" w:hAnsi="Arial" w:cs="Arial"/>
          <w:color w:val="000000"/>
        </w:rPr>
      </w:pPr>
    </w:p>
    <w:p w:rsidR="00643A69" w:rsidRPr="00C80960" w:rsidRDefault="00643A69" w:rsidP="004D149D">
      <w:pPr>
        <w:pStyle w:val="Sub-heading"/>
        <w:numPr>
          <w:ilvl w:val="1"/>
          <w:numId w:val="28"/>
        </w:numPr>
        <w:ind w:left="720" w:hanging="720"/>
        <w:jc w:val="both"/>
      </w:pPr>
      <w:r w:rsidRPr="00C80960">
        <w:t xml:space="preserve">The amount contained in </w:t>
      </w:r>
      <w:r w:rsidR="00BB1502" w:rsidRPr="00C80960">
        <w:t>clause 5</w:t>
      </w:r>
      <w:r w:rsidRPr="00C80960">
        <w:t xml:space="preserve">.1 above is the maximum total amount of reimbursable costs under this Contract. The Breakdown of Costs in Annex </w:t>
      </w:r>
      <w:r w:rsidR="004A54F7" w:rsidRPr="00C80960">
        <w:rPr>
          <w:szCs w:val="20"/>
          <w:highlight w:val="lightGray"/>
        </w:rPr>
        <w:fldChar w:fldCharType="begin">
          <w:ffData>
            <w:name w:val=""/>
            <w:enabled/>
            <w:calcOnExit w:val="0"/>
            <w:textInput>
              <w:default w:val="[insert Annex number]"/>
            </w:textInput>
          </w:ffData>
        </w:fldChar>
      </w:r>
      <w:r w:rsidRPr="00C80960">
        <w:rPr>
          <w:szCs w:val="20"/>
          <w:highlight w:val="lightGray"/>
        </w:rPr>
        <w:instrText xml:space="preserve"> FORMTEXT </w:instrText>
      </w:r>
      <w:r w:rsidR="004A54F7" w:rsidRPr="00C80960">
        <w:rPr>
          <w:szCs w:val="20"/>
          <w:highlight w:val="lightGray"/>
        </w:rPr>
      </w:r>
      <w:r w:rsidR="004A54F7" w:rsidRPr="00C80960">
        <w:rPr>
          <w:szCs w:val="20"/>
          <w:highlight w:val="lightGray"/>
        </w:rPr>
        <w:fldChar w:fldCharType="separate"/>
      </w:r>
      <w:r w:rsidRPr="00C80960">
        <w:rPr>
          <w:noProof/>
          <w:szCs w:val="20"/>
          <w:highlight w:val="lightGray"/>
        </w:rPr>
        <w:t>[insert Annex number]</w:t>
      </w:r>
      <w:r w:rsidR="004A54F7" w:rsidRPr="00C80960">
        <w:rPr>
          <w:szCs w:val="20"/>
          <w:highlight w:val="lightGray"/>
        </w:rPr>
        <w:fldChar w:fldCharType="end"/>
      </w:r>
      <w:r w:rsidRPr="00C80960">
        <w:rPr>
          <w:szCs w:val="20"/>
        </w:rPr>
        <w:t xml:space="preserve"> </w:t>
      </w:r>
      <w:r w:rsidRPr="00C80960">
        <w:t>contains the maximum amounts per cost category that are reimbursable under this Contract. The Contractor</w:t>
      </w:r>
      <w:r w:rsidR="004D149D" w:rsidRPr="00C80960">
        <w:t xml:space="preserve"> </w:t>
      </w:r>
      <w:r w:rsidR="004D149D" w:rsidRPr="00C80960">
        <w:lastRenderedPageBreak/>
        <w:t>shall reflect in its original</w:t>
      </w:r>
      <w:r w:rsidRPr="00C80960">
        <w:t xml:space="preserve"> invoices the amount of the actual reimbursable costs incurred in the performance of the Services. </w:t>
      </w:r>
    </w:p>
    <w:p w:rsidR="00643A69" w:rsidRPr="00C80960" w:rsidRDefault="00643A69" w:rsidP="004D149D">
      <w:pPr>
        <w:pStyle w:val="Sub-heading"/>
        <w:numPr>
          <w:ilvl w:val="0"/>
          <w:numId w:val="0"/>
        </w:numPr>
        <w:ind w:left="720" w:hanging="720"/>
        <w:jc w:val="both"/>
      </w:pPr>
    </w:p>
    <w:p w:rsidR="00643A69" w:rsidRPr="00C80960" w:rsidRDefault="00643A69" w:rsidP="004D149D">
      <w:pPr>
        <w:pStyle w:val="Sub-heading"/>
        <w:numPr>
          <w:ilvl w:val="1"/>
          <w:numId w:val="28"/>
        </w:numPr>
        <w:ind w:left="720" w:hanging="720"/>
        <w:jc w:val="both"/>
      </w:pPr>
      <w:r w:rsidRPr="00C80960">
        <w:t xml:space="preserve">The Contractor shall not do any work, provide any equipment, materials and supplies, or perform any other services which may result in any costs in excess of the amount under </w:t>
      </w:r>
      <w:r w:rsidR="006E7326" w:rsidRPr="00C80960">
        <w:t>clause 5</w:t>
      </w:r>
      <w:r w:rsidRPr="00C80960">
        <w:t xml:space="preserve">.1 </w:t>
      </w:r>
      <w:r w:rsidR="006E7326" w:rsidRPr="00C80960">
        <w:t xml:space="preserve">above </w:t>
      </w:r>
      <w:r w:rsidRPr="00C80960">
        <w:t xml:space="preserve">or of any of the amounts specified in the Breakdown of Costs for each cost category without the prior written agreement of the Director, </w:t>
      </w:r>
      <w:r w:rsidR="004A54F7" w:rsidRPr="00C80960">
        <w:rPr>
          <w:highlight w:val="lightGray"/>
        </w:rPr>
        <w:fldChar w:fldCharType="begin">
          <w:ffData>
            <w:name w:val=""/>
            <w:enabled/>
            <w:calcOnExit w:val="0"/>
            <w:textInput>
              <w:default w:val="[insert name of Director]"/>
            </w:textInput>
          </w:ffData>
        </w:fldChar>
      </w:r>
      <w:r w:rsidRPr="00C80960">
        <w:rPr>
          <w:highlight w:val="lightGray"/>
        </w:rPr>
        <w:instrText xml:space="preserve"> FORMTEXT </w:instrText>
      </w:r>
      <w:r w:rsidR="004A54F7" w:rsidRPr="00C80960">
        <w:rPr>
          <w:highlight w:val="lightGray"/>
        </w:rPr>
      </w:r>
      <w:r w:rsidR="004A54F7" w:rsidRPr="00C80960">
        <w:rPr>
          <w:highlight w:val="lightGray"/>
        </w:rPr>
        <w:fldChar w:fldCharType="separate"/>
      </w:r>
      <w:r w:rsidRPr="00C80960">
        <w:rPr>
          <w:noProof/>
          <w:highlight w:val="lightGray"/>
        </w:rPr>
        <w:t>[insert name of Director]</w:t>
      </w:r>
      <w:r w:rsidR="004A54F7" w:rsidRPr="00C80960">
        <w:rPr>
          <w:highlight w:val="lightGray"/>
        </w:rPr>
        <w:fldChar w:fldCharType="end"/>
      </w:r>
      <w:r w:rsidRPr="00C80960">
        <w:t xml:space="preserve"> RO/OC, UNOPS. </w:t>
      </w:r>
    </w:p>
    <w:p w:rsidR="00643A69" w:rsidRPr="00C80960" w:rsidRDefault="00643A69" w:rsidP="004D149D">
      <w:pPr>
        <w:pStyle w:val="Sub-heading"/>
        <w:numPr>
          <w:ilvl w:val="0"/>
          <w:numId w:val="0"/>
        </w:numPr>
        <w:ind w:left="720" w:hanging="720"/>
        <w:jc w:val="both"/>
      </w:pPr>
    </w:p>
    <w:p w:rsidR="00643A69" w:rsidRPr="00C80960" w:rsidRDefault="00643A69" w:rsidP="004D149D">
      <w:pPr>
        <w:pStyle w:val="Sub-heading"/>
        <w:numPr>
          <w:ilvl w:val="1"/>
          <w:numId w:val="28"/>
        </w:numPr>
        <w:ind w:left="720" w:hanging="720"/>
        <w:jc w:val="both"/>
      </w:pPr>
      <w:r w:rsidRPr="00C80960">
        <w:t xml:space="preserve">Payments effected by UNOPS to the Contractor shall be deemed neither to relieve the Contractor of its obligations under this Contract nor as acceptance by UNOPS of the Contractor's performance of the Services.  </w:t>
      </w:r>
    </w:p>
    <w:p w:rsidR="00643A69" w:rsidRPr="00C80960" w:rsidRDefault="00643A69" w:rsidP="004D149D">
      <w:pPr>
        <w:pStyle w:val="Sub-heading"/>
        <w:numPr>
          <w:ilvl w:val="0"/>
          <w:numId w:val="0"/>
        </w:numPr>
        <w:ind w:left="720" w:hanging="720"/>
        <w:jc w:val="both"/>
      </w:pPr>
    </w:p>
    <w:p w:rsidR="00643A69" w:rsidRPr="00C80960" w:rsidRDefault="00643A69" w:rsidP="004D149D">
      <w:pPr>
        <w:pStyle w:val="Sub-heading"/>
        <w:numPr>
          <w:ilvl w:val="1"/>
          <w:numId w:val="28"/>
        </w:numPr>
        <w:ind w:left="720" w:hanging="720"/>
        <w:jc w:val="both"/>
      </w:pPr>
      <w:r w:rsidRPr="00C80960">
        <w:t xml:space="preserve">The Contractor shall submit </w:t>
      </w:r>
      <w:r w:rsidR="00BB1502" w:rsidRPr="00C80960">
        <w:t xml:space="preserve">original </w:t>
      </w:r>
      <w:r w:rsidRPr="00C80960">
        <w:t xml:space="preserve">invoices for the work done every </w:t>
      </w:r>
      <w:r w:rsidR="004A54F7" w:rsidRPr="00C80960">
        <w:rPr>
          <w:szCs w:val="20"/>
          <w:highlight w:val="lightGray"/>
        </w:rPr>
        <w:fldChar w:fldCharType="begin">
          <w:ffData>
            <w:name w:val=""/>
            <w:enabled/>
            <w:calcOnExit w:val="0"/>
            <w:textInput>
              <w:default w:val="[insert period of time or milestones]"/>
            </w:textInput>
          </w:ffData>
        </w:fldChar>
      </w:r>
      <w:r w:rsidRPr="00C80960">
        <w:rPr>
          <w:szCs w:val="20"/>
          <w:highlight w:val="lightGray"/>
        </w:rPr>
        <w:instrText xml:space="preserve"> FORMTEXT </w:instrText>
      </w:r>
      <w:r w:rsidR="004A54F7" w:rsidRPr="00C80960">
        <w:rPr>
          <w:szCs w:val="20"/>
          <w:highlight w:val="lightGray"/>
        </w:rPr>
      </w:r>
      <w:r w:rsidR="004A54F7" w:rsidRPr="00C80960">
        <w:rPr>
          <w:szCs w:val="20"/>
          <w:highlight w:val="lightGray"/>
        </w:rPr>
        <w:fldChar w:fldCharType="separate"/>
      </w:r>
      <w:r w:rsidRPr="00C80960">
        <w:rPr>
          <w:noProof/>
          <w:szCs w:val="20"/>
          <w:highlight w:val="lightGray"/>
        </w:rPr>
        <w:t>[insert period of time or milestones]</w:t>
      </w:r>
      <w:r w:rsidR="004A54F7" w:rsidRPr="00C80960">
        <w:rPr>
          <w:szCs w:val="20"/>
          <w:highlight w:val="lightGray"/>
        </w:rPr>
        <w:fldChar w:fldCharType="end"/>
      </w:r>
      <w:r w:rsidRPr="00C80960">
        <w:t xml:space="preserve">. </w:t>
      </w:r>
    </w:p>
    <w:p w:rsidR="00643A69" w:rsidRPr="00C80960" w:rsidRDefault="00643A69" w:rsidP="00643A69">
      <w:pPr>
        <w:spacing w:line="240" w:lineRule="atLeast"/>
        <w:ind w:left="720" w:hanging="720"/>
        <w:jc w:val="center"/>
        <w:outlineLvl w:val="0"/>
        <w:rPr>
          <w:rFonts w:ascii="Arial" w:hAnsi="Arial" w:cs="Arial"/>
          <w:color w:val="000000"/>
        </w:rPr>
      </w:pPr>
      <w:r w:rsidRPr="00C80960">
        <w:rPr>
          <w:rFonts w:ascii="Arial" w:hAnsi="Arial" w:cs="Arial"/>
          <w:color w:val="000000"/>
          <w:highlight w:val="lightGray"/>
        </w:rPr>
        <w:t>OR</w:t>
      </w:r>
    </w:p>
    <w:p w:rsidR="00643A69" w:rsidRPr="00C80960" w:rsidRDefault="00643A69" w:rsidP="0041031A">
      <w:pPr>
        <w:pStyle w:val="Sub-heading"/>
        <w:numPr>
          <w:ilvl w:val="1"/>
          <w:numId w:val="30"/>
        </w:numPr>
        <w:ind w:left="720" w:hanging="720"/>
        <w:jc w:val="both"/>
      </w:pPr>
      <w:r w:rsidRPr="00C80960">
        <w:t xml:space="preserve">The Contractor shall submit an </w:t>
      </w:r>
      <w:r w:rsidR="00BB1502" w:rsidRPr="00C80960">
        <w:t xml:space="preserve">original </w:t>
      </w:r>
      <w:r w:rsidRPr="00C80960">
        <w:t xml:space="preserve">invoice for </w:t>
      </w:r>
      <w:r w:rsidR="004A54F7" w:rsidRPr="0041031A">
        <w:fldChar w:fldCharType="begin">
          <w:ffData>
            <w:name w:val=""/>
            <w:enabled/>
            <w:calcOnExit w:val="0"/>
            <w:textInput>
              <w:default w:val="[insert amount and currency of the advance payment in figures &amp; words]"/>
            </w:textInput>
          </w:ffData>
        </w:fldChar>
      </w:r>
      <w:r w:rsidRPr="0041031A">
        <w:instrText xml:space="preserve"> FORMTEXT </w:instrText>
      </w:r>
      <w:r w:rsidR="004A54F7" w:rsidRPr="0041031A">
        <w:fldChar w:fldCharType="separate"/>
      </w:r>
      <w:r w:rsidRPr="0041031A">
        <w:t>[insert amount and currency of the advance payment in figures &amp; words]</w:t>
      </w:r>
      <w:r w:rsidR="004A54F7" w:rsidRPr="0041031A">
        <w:fldChar w:fldCharType="end"/>
      </w:r>
      <w:r w:rsidRPr="00C80960">
        <w:t xml:space="preserve"> upon signature of this Contract by both </w:t>
      </w:r>
      <w:r w:rsidR="006E7326" w:rsidRPr="00C80960">
        <w:t xml:space="preserve">Parties </w:t>
      </w:r>
      <w:r w:rsidRPr="00C80960">
        <w:t xml:space="preserve">and </w:t>
      </w:r>
      <w:r w:rsidR="00BB1502" w:rsidRPr="00C80960">
        <w:t xml:space="preserve">original </w:t>
      </w:r>
      <w:r w:rsidRPr="00C80960">
        <w:t xml:space="preserve">invoices for the work done every </w:t>
      </w:r>
      <w:r w:rsidR="004A54F7" w:rsidRPr="0041031A">
        <w:fldChar w:fldCharType="begin">
          <w:ffData>
            <w:name w:val=""/>
            <w:enabled/>
            <w:calcOnExit w:val="0"/>
            <w:textInput>
              <w:default w:val="[insert period of time or milestones]"/>
            </w:textInput>
          </w:ffData>
        </w:fldChar>
      </w:r>
      <w:r w:rsidRPr="0041031A">
        <w:instrText xml:space="preserve"> FORMTEXT </w:instrText>
      </w:r>
      <w:r w:rsidR="004A54F7" w:rsidRPr="0041031A">
        <w:fldChar w:fldCharType="separate"/>
      </w:r>
      <w:r w:rsidRPr="0041031A">
        <w:t>[insert period of time or milestones]</w:t>
      </w:r>
      <w:r w:rsidR="004A54F7" w:rsidRPr="0041031A">
        <w:fldChar w:fldCharType="end"/>
      </w:r>
      <w:r w:rsidRPr="0041031A">
        <w:t>.</w:t>
      </w:r>
    </w:p>
    <w:p w:rsidR="00643A69" w:rsidRPr="00C80960" w:rsidRDefault="00643A69" w:rsidP="004D149D">
      <w:pPr>
        <w:spacing w:line="240" w:lineRule="atLeast"/>
        <w:ind w:left="720" w:hanging="720"/>
        <w:jc w:val="both"/>
        <w:rPr>
          <w:rFonts w:ascii="Arial" w:hAnsi="Arial" w:cs="Arial"/>
          <w:color w:val="000000"/>
          <w:sz w:val="24"/>
        </w:rPr>
      </w:pPr>
    </w:p>
    <w:p w:rsidR="00643A69" w:rsidRPr="00C80960" w:rsidRDefault="00643A69" w:rsidP="004D149D">
      <w:pPr>
        <w:pStyle w:val="Sub-heading"/>
        <w:numPr>
          <w:ilvl w:val="1"/>
          <w:numId w:val="30"/>
        </w:numPr>
        <w:ind w:left="720" w:hanging="720"/>
        <w:jc w:val="both"/>
      </w:pPr>
      <w:r w:rsidRPr="00C80960">
        <w:t xml:space="preserve">Progress and final payments shall be </w:t>
      </w:r>
      <w:proofErr w:type="gramStart"/>
      <w:r w:rsidRPr="00C80960">
        <w:t>effected</w:t>
      </w:r>
      <w:proofErr w:type="gramEnd"/>
      <w:r w:rsidRPr="00C80960">
        <w:t xml:space="preserve"> by UNOPS to the Contractor </w:t>
      </w:r>
      <w:r w:rsidR="00BB1502" w:rsidRPr="00C80960">
        <w:rPr>
          <w:szCs w:val="20"/>
        </w:rPr>
        <w:t>within thirty (30) calendar days of the date of receipt of the</w:t>
      </w:r>
      <w:r w:rsidR="004577D7" w:rsidRPr="00C80960">
        <w:rPr>
          <w:szCs w:val="20"/>
        </w:rPr>
        <w:t xml:space="preserve"> relevant</w:t>
      </w:r>
      <w:r w:rsidR="00BB1502" w:rsidRPr="00C80960">
        <w:rPr>
          <w:szCs w:val="20"/>
        </w:rPr>
        <w:t xml:space="preserve"> original invoice, subject to the acceptance by UNOPS of the Services reflected in the</w:t>
      </w:r>
      <w:r w:rsidR="004577D7" w:rsidRPr="00C80960">
        <w:rPr>
          <w:szCs w:val="20"/>
        </w:rPr>
        <w:t xml:space="preserve"> said</w:t>
      </w:r>
      <w:r w:rsidR="00BB1502" w:rsidRPr="00C80960">
        <w:rPr>
          <w:szCs w:val="20"/>
        </w:rPr>
        <w:t xml:space="preserve"> invoice. </w:t>
      </w:r>
      <w:r w:rsidR="000A472D" w:rsidRPr="000A472D">
        <w:rPr>
          <w:szCs w:val="20"/>
        </w:rPr>
        <w:t>Payments will be made by UNOPS by transfer to the bank account specified by the Contractor in the “oneUNOPS Supplier Profile” form. UNOPS shall bear the charges imposed by its bank. The Contractor shall bear any other bank charges pertaining to such bank transfer.</w:t>
      </w:r>
      <w:r w:rsidR="000A472D">
        <w:rPr>
          <w:szCs w:val="20"/>
        </w:rPr>
        <w:t xml:space="preserve"> </w:t>
      </w:r>
      <w:r w:rsidR="00BB1502" w:rsidRPr="00C80960">
        <w:rPr>
          <w:szCs w:val="20"/>
        </w:rPr>
        <w:t xml:space="preserve">The original invoice shall be submitted by the Contractor to the address specified in clause 6.1 below, </w:t>
      </w:r>
      <w:r w:rsidRPr="00C80960">
        <w:t xml:space="preserve">together with whatever supporting documentation of the actual costs incurred </w:t>
      </w:r>
      <w:r w:rsidR="00BB1502" w:rsidRPr="00C80960">
        <w:t>as</w:t>
      </w:r>
      <w:r w:rsidRPr="00C80960">
        <w:t xml:space="preserve"> required </w:t>
      </w:r>
      <w:r w:rsidR="00BB1502" w:rsidRPr="00C80960">
        <w:t xml:space="preserve">under </w:t>
      </w:r>
      <w:r w:rsidRPr="00C80960">
        <w:t>the Breakdown of Costs or</w:t>
      </w:r>
      <w:r w:rsidR="00BB1502" w:rsidRPr="00C80960">
        <w:t xml:space="preserve"> as it may be required by UNOPS. In addition, s</w:t>
      </w:r>
      <w:r w:rsidRPr="00C80960">
        <w:t>uch payments shall be subject to any specific conditions for reimbursement contained in the Breakdown of Costs.</w:t>
      </w:r>
    </w:p>
    <w:p w:rsidR="004E5A98" w:rsidRPr="00592B66" w:rsidRDefault="004E5A98" w:rsidP="00592B66">
      <w:pPr>
        <w:pStyle w:val="Headingwithnumbers"/>
        <w:numPr>
          <w:ilvl w:val="0"/>
          <w:numId w:val="30"/>
        </w:numPr>
        <w:ind w:left="709" w:hanging="709"/>
        <w:rPr>
          <w:color w:val="0092D1"/>
        </w:rPr>
      </w:pPr>
      <w:r w:rsidRPr="00592B66">
        <w:rPr>
          <w:color w:val="0092D1"/>
        </w:rPr>
        <w:t>Notifications</w:t>
      </w:r>
      <w:r w:rsidR="00E507A6" w:rsidRPr="00592B66">
        <w:rPr>
          <w:color w:val="0092D1"/>
        </w:rPr>
        <w:t>.</w:t>
      </w:r>
    </w:p>
    <w:p w:rsidR="004E5A98" w:rsidRPr="00C80960" w:rsidRDefault="004E5A98" w:rsidP="004E5A98">
      <w:pPr>
        <w:pStyle w:val="NormalWeb"/>
        <w:spacing w:before="0" w:beforeAutospacing="0" w:after="0" w:afterAutospacing="0"/>
        <w:ind w:left="720"/>
        <w:rPr>
          <w:rFonts w:ascii="Arial" w:hAnsi="Arial" w:cs="Arial"/>
          <w:color w:val="000000"/>
        </w:rPr>
      </w:pPr>
    </w:p>
    <w:p w:rsidR="004E5A98" w:rsidRPr="00C80960" w:rsidRDefault="004E5A98" w:rsidP="009D1DA6">
      <w:pPr>
        <w:pStyle w:val="Sub-heading"/>
        <w:numPr>
          <w:ilvl w:val="1"/>
          <w:numId w:val="31"/>
        </w:numPr>
        <w:ind w:left="709" w:hanging="709"/>
        <w:jc w:val="both"/>
        <w:rPr>
          <w:szCs w:val="20"/>
        </w:rPr>
      </w:pPr>
      <w:r w:rsidRPr="00C80960">
        <w:rPr>
          <w:szCs w:val="20"/>
        </w:rPr>
        <w:t xml:space="preserve">For the purpose of notifications under the Contract, the addresses of UNOPS and the </w:t>
      </w:r>
      <w:r w:rsidR="009E4502" w:rsidRPr="00C80960">
        <w:rPr>
          <w:szCs w:val="20"/>
        </w:rPr>
        <w:t>Contractor</w:t>
      </w:r>
      <w:r w:rsidRPr="00C80960">
        <w:rPr>
          <w:szCs w:val="20"/>
        </w:rPr>
        <w:t xml:space="preserve"> are as follows:</w:t>
      </w:r>
      <w:r w:rsidRPr="00C80960">
        <w:rPr>
          <w:color w:val="FF0000"/>
        </w:rPr>
        <w:t xml:space="preserve"> </w:t>
      </w:r>
    </w:p>
    <w:p w:rsidR="004E5A98" w:rsidRPr="00C80960" w:rsidRDefault="004E5A98" w:rsidP="004E5A98">
      <w:pPr>
        <w:spacing w:line="240" w:lineRule="atLeast"/>
        <w:jc w:val="both"/>
        <w:rPr>
          <w:rFonts w:ascii="Arial" w:hAnsi="Arial" w:cs="Arial"/>
          <w:color w:val="000000"/>
        </w:rPr>
      </w:pP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For UNOPS:</w:t>
      </w:r>
    </w:p>
    <w:p w:rsidR="004E5A98" w:rsidRPr="000A7830" w:rsidRDefault="004E5A98" w:rsidP="004E5A98">
      <w:pPr>
        <w:spacing w:line="240" w:lineRule="atLeast"/>
        <w:jc w:val="both"/>
        <w:rPr>
          <w:rFonts w:ascii="Arial" w:hAnsi="Arial" w:cs="Arial"/>
          <w:color w:val="000000"/>
          <w:sz w:val="20"/>
          <w:szCs w:val="20"/>
        </w:rPr>
      </w:pPr>
    </w:p>
    <w:p w:rsidR="004E5A98" w:rsidRPr="000A7830" w:rsidRDefault="004A54F7" w:rsidP="004E5A98">
      <w:pPr>
        <w:spacing w:line="240" w:lineRule="atLeast"/>
        <w:jc w:val="both"/>
        <w:rPr>
          <w:rFonts w:ascii="Arial" w:hAnsi="Arial" w:cs="Arial"/>
          <w:color w:val="000000"/>
          <w:sz w:val="20"/>
          <w:szCs w:val="20"/>
        </w:rPr>
      </w:pPr>
      <w:r w:rsidRPr="000A7830">
        <w:rPr>
          <w:rFonts w:ascii="Arial" w:hAnsi="Arial" w:cs="Arial"/>
          <w:spacing w:val="-3"/>
          <w:sz w:val="20"/>
          <w:szCs w:val="20"/>
          <w:highlight w:val="lightGray"/>
        </w:rPr>
        <w:fldChar w:fldCharType="begin">
          <w:ffData>
            <w:name w:val=""/>
            <w:enabled/>
            <w:calcOnExit w:val="0"/>
            <w:textInput>
              <w:default w:val="[Insert name of RO/OC Director]"/>
            </w:textInput>
          </w:ffData>
        </w:fldChar>
      </w:r>
      <w:r w:rsidR="004E5A98"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4E5A98" w:rsidRPr="000A7830">
        <w:rPr>
          <w:rFonts w:ascii="Arial" w:hAnsi="Arial" w:cs="Arial"/>
          <w:noProof/>
          <w:spacing w:val="-3"/>
          <w:sz w:val="20"/>
          <w:szCs w:val="20"/>
          <w:highlight w:val="lightGray"/>
        </w:rPr>
        <w:t>[Insert name of RO/OC Director]</w:t>
      </w:r>
      <w:r w:rsidRPr="000A7830">
        <w:rPr>
          <w:rFonts w:ascii="Arial" w:hAnsi="Arial" w:cs="Arial"/>
          <w:spacing w:val="-3"/>
          <w:sz w:val="20"/>
          <w:szCs w:val="20"/>
          <w:highlight w:val="lightGray"/>
        </w:rPr>
        <w:fldChar w:fldCharType="end"/>
      </w: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Director</w:t>
      </w: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b/>
          <w:color w:val="000000"/>
          <w:sz w:val="20"/>
          <w:szCs w:val="20"/>
          <w:highlight w:val="lightGray"/>
        </w:rPr>
        <w:t>[</w:t>
      </w:r>
      <w:r w:rsidRPr="000A7830">
        <w:rPr>
          <w:rFonts w:ascii="Arial" w:hAnsi="Arial" w:cs="Arial"/>
          <w:color w:val="000000"/>
          <w:sz w:val="20"/>
          <w:szCs w:val="20"/>
          <w:highlight w:val="lightGray"/>
        </w:rPr>
        <w:t>RO/OC</w:t>
      </w:r>
      <w:r w:rsidRPr="000A7830">
        <w:rPr>
          <w:rFonts w:ascii="Arial" w:hAnsi="Arial" w:cs="Arial"/>
          <w:b/>
          <w:color w:val="000000"/>
          <w:sz w:val="20"/>
          <w:szCs w:val="20"/>
          <w:highlight w:val="lightGray"/>
        </w:rPr>
        <w:t>.....]</w:t>
      </w:r>
      <w:r w:rsidRPr="000A7830">
        <w:rPr>
          <w:rFonts w:ascii="Arial" w:hAnsi="Arial" w:cs="Arial"/>
          <w:b/>
          <w:color w:val="000000"/>
          <w:sz w:val="20"/>
          <w:szCs w:val="20"/>
        </w:rPr>
        <w:t xml:space="preserve"> </w:t>
      </w:r>
    </w:p>
    <w:p w:rsidR="004E5A98" w:rsidRPr="000A7830" w:rsidRDefault="004E5A98" w:rsidP="004E5A98">
      <w:pPr>
        <w:spacing w:line="240" w:lineRule="atLeast"/>
        <w:rPr>
          <w:rFonts w:ascii="Arial" w:hAnsi="Arial" w:cs="Arial"/>
          <w:color w:val="000000"/>
          <w:sz w:val="20"/>
          <w:szCs w:val="20"/>
        </w:rPr>
      </w:pPr>
      <w:r w:rsidRPr="000A7830">
        <w:rPr>
          <w:rFonts w:ascii="Arial" w:hAnsi="Arial" w:cs="Arial"/>
          <w:color w:val="000000"/>
          <w:sz w:val="20"/>
          <w:szCs w:val="20"/>
        </w:rPr>
        <w:t>UNOPS</w:t>
      </w:r>
    </w:p>
    <w:p w:rsidR="004E5A98" w:rsidRPr="000A7830" w:rsidRDefault="004E5A98" w:rsidP="004E5A98">
      <w:pPr>
        <w:spacing w:line="240" w:lineRule="atLeast"/>
        <w:rPr>
          <w:rFonts w:ascii="Arial" w:hAnsi="Arial" w:cs="Arial"/>
          <w:color w:val="000000"/>
          <w:sz w:val="20"/>
          <w:szCs w:val="20"/>
        </w:rPr>
      </w:pPr>
      <w:r w:rsidRPr="000A7830">
        <w:rPr>
          <w:rFonts w:ascii="Arial" w:hAnsi="Arial" w:cs="Arial"/>
          <w:color w:val="000000"/>
          <w:sz w:val="20"/>
          <w:szCs w:val="20"/>
        </w:rPr>
        <w:t>Address</w:t>
      </w: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Ref.</w:t>
      </w:r>
      <w:r w:rsidRPr="000A7830">
        <w:rPr>
          <w:rFonts w:ascii="Arial" w:hAnsi="Arial" w:cs="Arial"/>
          <w:color w:val="000000"/>
          <w:sz w:val="20"/>
          <w:szCs w:val="20"/>
          <w:highlight w:val="lightGray"/>
        </w:rPr>
        <w:t>______/______/______</w:t>
      </w:r>
    </w:p>
    <w:p w:rsidR="004E5A98" w:rsidRPr="000A7830" w:rsidRDefault="004A54F7" w:rsidP="004E5A98">
      <w:pPr>
        <w:spacing w:line="240" w:lineRule="atLeast"/>
        <w:jc w:val="both"/>
        <w:rPr>
          <w:rFonts w:ascii="Arial" w:hAnsi="Arial" w:cs="Arial"/>
          <w:color w:val="000000"/>
          <w:sz w:val="20"/>
          <w:szCs w:val="20"/>
        </w:rPr>
      </w:pPr>
      <w:r w:rsidRPr="000A7830">
        <w:rPr>
          <w:rFonts w:ascii="Arial" w:hAnsi="Arial" w:cs="Arial"/>
          <w:spacing w:val="-3"/>
          <w:sz w:val="20"/>
          <w:szCs w:val="20"/>
          <w:highlight w:val="lightGray"/>
        </w:rPr>
        <w:lastRenderedPageBreak/>
        <w:fldChar w:fldCharType="begin">
          <w:ffData>
            <w:name w:val=""/>
            <w:enabled/>
            <w:calcOnExit w:val="0"/>
            <w:textInput>
              <w:default w:val="[Insert contract reference and number]"/>
            </w:textInput>
          </w:ffData>
        </w:fldChar>
      </w:r>
      <w:r w:rsidR="004E5A98"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4E5A98" w:rsidRPr="000A7830">
        <w:rPr>
          <w:rFonts w:ascii="Arial" w:hAnsi="Arial" w:cs="Arial"/>
          <w:noProof/>
          <w:spacing w:val="-3"/>
          <w:sz w:val="20"/>
          <w:szCs w:val="20"/>
          <w:highlight w:val="lightGray"/>
        </w:rPr>
        <w:t>[Insert contract reference and number]</w:t>
      </w:r>
      <w:r w:rsidRPr="000A7830">
        <w:rPr>
          <w:rFonts w:ascii="Arial" w:hAnsi="Arial" w:cs="Arial"/>
          <w:spacing w:val="-3"/>
          <w:sz w:val="20"/>
          <w:szCs w:val="20"/>
          <w:highlight w:val="lightGray"/>
        </w:rPr>
        <w:fldChar w:fldCharType="end"/>
      </w: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Phone:</w:t>
      </w:r>
      <w:r w:rsidRPr="000A7830">
        <w:rPr>
          <w:rFonts w:ascii="Arial" w:hAnsi="Arial" w:cs="Arial"/>
          <w:color w:val="000000"/>
          <w:sz w:val="20"/>
          <w:szCs w:val="20"/>
        </w:rPr>
        <w:tab/>
      </w:r>
      <w:r w:rsidR="004A54F7" w:rsidRPr="000A7830">
        <w:rPr>
          <w:rFonts w:ascii="Arial" w:hAnsi="Arial" w:cs="Arial"/>
          <w:spacing w:val="-3"/>
          <w:sz w:val="20"/>
          <w:szCs w:val="20"/>
          <w:highlight w:val="lightGray"/>
        </w:rPr>
        <w:fldChar w:fldCharType="begin">
          <w:ffData>
            <w:name w:val=""/>
            <w:enabled/>
            <w:calcOnExit w:val="0"/>
            <w:textInput>
              <w:default w:val="[Insert phone number]"/>
            </w:textInput>
          </w:ffData>
        </w:fldChar>
      </w:r>
      <w:r w:rsidRPr="000A7830">
        <w:rPr>
          <w:rFonts w:ascii="Arial" w:hAnsi="Arial" w:cs="Arial"/>
          <w:spacing w:val="-3"/>
          <w:sz w:val="20"/>
          <w:szCs w:val="20"/>
          <w:highlight w:val="lightGray"/>
        </w:rPr>
        <w:instrText xml:space="preserve"> FORMTEXT </w:instrText>
      </w:r>
      <w:r w:rsidR="004A54F7" w:rsidRPr="000A7830">
        <w:rPr>
          <w:rFonts w:ascii="Arial" w:hAnsi="Arial" w:cs="Arial"/>
          <w:spacing w:val="-3"/>
          <w:sz w:val="20"/>
          <w:szCs w:val="20"/>
          <w:highlight w:val="lightGray"/>
        </w:rPr>
      </w:r>
      <w:r w:rsidR="004A54F7" w:rsidRPr="000A7830">
        <w:rPr>
          <w:rFonts w:ascii="Arial" w:hAnsi="Arial" w:cs="Arial"/>
          <w:spacing w:val="-3"/>
          <w:sz w:val="20"/>
          <w:szCs w:val="20"/>
          <w:highlight w:val="lightGray"/>
        </w:rPr>
        <w:fldChar w:fldCharType="separate"/>
      </w:r>
      <w:r w:rsidRPr="000A7830">
        <w:rPr>
          <w:rFonts w:ascii="Arial" w:hAnsi="Arial" w:cs="Arial"/>
          <w:noProof/>
          <w:spacing w:val="-3"/>
          <w:sz w:val="20"/>
          <w:szCs w:val="20"/>
          <w:highlight w:val="lightGray"/>
        </w:rPr>
        <w:t>[Insert phone number]</w:t>
      </w:r>
      <w:r w:rsidR="004A54F7" w:rsidRPr="000A7830">
        <w:rPr>
          <w:rFonts w:ascii="Arial" w:hAnsi="Arial" w:cs="Arial"/>
          <w:spacing w:val="-3"/>
          <w:sz w:val="20"/>
          <w:szCs w:val="20"/>
          <w:highlight w:val="lightGray"/>
        </w:rPr>
        <w:fldChar w:fldCharType="end"/>
      </w:r>
    </w:p>
    <w:p w:rsidR="004E5A98" w:rsidRPr="000A7830" w:rsidRDefault="004E5A98" w:rsidP="004E5A98">
      <w:pPr>
        <w:spacing w:line="240" w:lineRule="atLeast"/>
        <w:jc w:val="both"/>
        <w:rPr>
          <w:rFonts w:ascii="Arial" w:hAnsi="Arial" w:cs="Arial"/>
          <w:spacing w:val="-3"/>
          <w:sz w:val="20"/>
          <w:szCs w:val="20"/>
        </w:rPr>
      </w:pPr>
      <w:r w:rsidRPr="000A7830">
        <w:rPr>
          <w:rFonts w:ascii="Arial" w:hAnsi="Arial" w:cs="Arial"/>
          <w:color w:val="000000"/>
          <w:sz w:val="20"/>
          <w:szCs w:val="20"/>
        </w:rPr>
        <w:t>Fax:</w:t>
      </w:r>
      <w:r w:rsidRPr="000A7830">
        <w:rPr>
          <w:rFonts w:ascii="Arial" w:hAnsi="Arial" w:cs="Arial"/>
          <w:color w:val="000000"/>
          <w:sz w:val="20"/>
          <w:szCs w:val="20"/>
        </w:rPr>
        <w:tab/>
      </w:r>
      <w:r w:rsidR="004A54F7" w:rsidRPr="000A7830">
        <w:rPr>
          <w:rFonts w:ascii="Arial" w:hAnsi="Arial" w:cs="Arial"/>
          <w:spacing w:val="-3"/>
          <w:sz w:val="20"/>
          <w:szCs w:val="20"/>
          <w:highlight w:val="lightGray"/>
        </w:rPr>
        <w:fldChar w:fldCharType="begin">
          <w:ffData>
            <w:name w:val=""/>
            <w:enabled/>
            <w:calcOnExit w:val="0"/>
            <w:textInput>
              <w:default w:val="[Insert fax number]"/>
            </w:textInput>
          </w:ffData>
        </w:fldChar>
      </w:r>
      <w:r w:rsidRPr="000A7830">
        <w:rPr>
          <w:rFonts w:ascii="Arial" w:hAnsi="Arial" w:cs="Arial"/>
          <w:spacing w:val="-3"/>
          <w:sz w:val="20"/>
          <w:szCs w:val="20"/>
          <w:highlight w:val="lightGray"/>
        </w:rPr>
        <w:instrText xml:space="preserve"> FORMTEXT </w:instrText>
      </w:r>
      <w:r w:rsidR="004A54F7" w:rsidRPr="000A7830">
        <w:rPr>
          <w:rFonts w:ascii="Arial" w:hAnsi="Arial" w:cs="Arial"/>
          <w:spacing w:val="-3"/>
          <w:sz w:val="20"/>
          <w:szCs w:val="20"/>
          <w:highlight w:val="lightGray"/>
        </w:rPr>
      </w:r>
      <w:r w:rsidR="004A54F7" w:rsidRPr="000A7830">
        <w:rPr>
          <w:rFonts w:ascii="Arial" w:hAnsi="Arial" w:cs="Arial"/>
          <w:spacing w:val="-3"/>
          <w:sz w:val="20"/>
          <w:szCs w:val="20"/>
          <w:highlight w:val="lightGray"/>
        </w:rPr>
        <w:fldChar w:fldCharType="separate"/>
      </w:r>
      <w:r w:rsidRPr="000A7830">
        <w:rPr>
          <w:rFonts w:ascii="Arial" w:hAnsi="Arial" w:cs="Arial"/>
          <w:noProof/>
          <w:spacing w:val="-3"/>
          <w:sz w:val="20"/>
          <w:szCs w:val="20"/>
          <w:highlight w:val="lightGray"/>
        </w:rPr>
        <w:t>[Insert fax number]</w:t>
      </w:r>
      <w:r w:rsidR="004A54F7" w:rsidRPr="000A7830">
        <w:rPr>
          <w:rFonts w:ascii="Arial" w:hAnsi="Arial" w:cs="Arial"/>
          <w:spacing w:val="-3"/>
          <w:sz w:val="20"/>
          <w:szCs w:val="20"/>
          <w:highlight w:val="lightGray"/>
        </w:rPr>
        <w:fldChar w:fldCharType="end"/>
      </w: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Email:</w:t>
      </w:r>
      <w:r w:rsidRPr="000A7830">
        <w:rPr>
          <w:rFonts w:ascii="Arial" w:hAnsi="Arial" w:cs="Arial"/>
          <w:color w:val="000000"/>
          <w:sz w:val="20"/>
          <w:szCs w:val="20"/>
        </w:rPr>
        <w:tab/>
      </w:r>
      <w:r w:rsidR="004A54F7" w:rsidRPr="000A7830">
        <w:rPr>
          <w:rFonts w:ascii="Arial" w:hAnsi="Arial" w:cs="Arial"/>
          <w:spacing w:val="-3"/>
          <w:sz w:val="20"/>
          <w:szCs w:val="20"/>
          <w:highlight w:val="lightGray"/>
        </w:rPr>
        <w:fldChar w:fldCharType="begin">
          <w:ffData>
            <w:name w:val=""/>
            <w:enabled/>
            <w:calcOnExit w:val="0"/>
            <w:textInput>
              <w:default w:val="[Insert email address]"/>
            </w:textInput>
          </w:ffData>
        </w:fldChar>
      </w:r>
      <w:r w:rsidRPr="000A7830">
        <w:rPr>
          <w:rFonts w:ascii="Arial" w:hAnsi="Arial" w:cs="Arial"/>
          <w:spacing w:val="-3"/>
          <w:sz w:val="20"/>
          <w:szCs w:val="20"/>
          <w:highlight w:val="lightGray"/>
        </w:rPr>
        <w:instrText xml:space="preserve"> FORMTEXT </w:instrText>
      </w:r>
      <w:r w:rsidR="004A54F7" w:rsidRPr="000A7830">
        <w:rPr>
          <w:rFonts w:ascii="Arial" w:hAnsi="Arial" w:cs="Arial"/>
          <w:spacing w:val="-3"/>
          <w:sz w:val="20"/>
          <w:szCs w:val="20"/>
          <w:highlight w:val="lightGray"/>
        </w:rPr>
      </w:r>
      <w:r w:rsidR="004A54F7" w:rsidRPr="000A7830">
        <w:rPr>
          <w:rFonts w:ascii="Arial" w:hAnsi="Arial" w:cs="Arial"/>
          <w:spacing w:val="-3"/>
          <w:sz w:val="20"/>
          <w:szCs w:val="20"/>
          <w:highlight w:val="lightGray"/>
        </w:rPr>
        <w:fldChar w:fldCharType="separate"/>
      </w:r>
      <w:r w:rsidRPr="000A7830">
        <w:rPr>
          <w:rFonts w:ascii="Arial" w:hAnsi="Arial" w:cs="Arial"/>
          <w:noProof/>
          <w:spacing w:val="-3"/>
          <w:sz w:val="20"/>
          <w:szCs w:val="20"/>
          <w:highlight w:val="lightGray"/>
        </w:rPr>
        <w:t>[Insert email address]</w:t>
      </w:r>
      <w:r w:rsidR="004A54F7" w:rsidRPr="000A7830">
        <w:rPr>
          <w:rFonts w:ascii="Arial" w:hAnsi="Arial" w:cs="Arial"/>
          <w:spacing w:val="-3"/>
          <w:sz w:val="20"/>
          <w:szCs w:val="20"/>
          <w:highlight w:val="lightGray"/>
        </w:rPr>
        <w:fldChar w:fldCharType="end"/>
      </w:r>
    </w:p>
    <w:p w:rsidR="000A7830" w:rsidRDefault="000A7830" w:rsidP="004E5A98">
      <w:pPr>
        <w:spacing w:line="240" w:lineRule="atLeast"/>
        <w:jc w:val="both"/>
        <w:rPr>
          <w:rFonts w:ascii="Arial" w:hAnsi="Arial" w:cs="Arial"/>
          <w:color w:val="000000"/>
          <w:sz w:val="20"/>
          <w:szCs w:val="20"/>
        </w:rPr>
      </w:pPr>
    </w:p>
    <w:p w:rsidR="004E5A98" w:rsidRPr="000A7830" w:rsidRDefault="004E5A98" w:rsidP="004E5A98">
      <w:pPr>
        <w:spacing w:line="240" w:lineRule="atLeast"/>
        <w:jc w:val="both"/>
        <w:rPr>
          <w:rFonts w:ascii="Arial" w:hAnsi="Arial" w:cs="Arial"/>
          <w:color w:val="000000"/>
          <w:sz w:val="20"/>
          <w:szCs w:val="20"/>
        </w:rPr>
      </w:pPr>
      <w:r w:rsidRPr="000A7830">
        <w:rPr>
          <w:rFonts w:ascii="Arial" w:hAnsi="Arial" w:cs="Arial"/>
          <w:color w:val="000000"/>
          <w:sz w:val="20"/>
          <w:szCs w:val="20"/>
        </w:rPr>
        <w:t>For the Contractor:</w:t>
      </w:r>
    </w:p>
    <w:p w:rsidR="004E5A98" w:rsidRPr="00C80960" w:rsidRDefault="004E5A98" w:rsidP="004E5A98">
      <w:pPr>
        <w:spacing w:line="240" w:lineRule="atLeast"/>
        <w:jc w:val="both"/>
        <w:rPr>
          <w:rFonts w:ascii="Arial" w:hAnsi="Arial" w:cs="Arial"/>
          <w:color w:val="000000"/>
        </w:rPr>
      </w:pPr>
    </w:p>
    <w:p w:rsidR="004E5A98" w:rsidRPr="000A7830" w:rsidRDefault="004A54F7" w:rsidP="004E5A98">
      <w:pPr>
        <w:spacing w:line="240" w:lineRule="atLeast"/>
        <w:jc w:val="both"/>
        <w:rPr>
          <w:rFonts w:ascii="Arial" w:hAnsi="Arial" w:cs="Arial"/>
          <w:spacing w:val="-3"/>
          <w:sz w:val="20"/>
          <w:szCs w:val="20"/>
        </w:rPr>
      </w:pPr>
      <w:r w:rsidRPr="000A7830">
        <w:rPr>
          <w:rFonts w:ascii="Arial" w:hAnsi="Arial" w:cs="Arial"/>
          <w:spacing w:val="-3"/>
          <w:sz w:val="20"/>
          <w:szCs w:val="20"/>
          <w:highlight w:val="lightGray"/>
        </w:rPr>
        <w:fldChar w:fldCharType="begin">
          <w:ffData>
            <w:name w:val=""/>
            <w:enabled/>
            <w:calcOnExit w:val="0"/>
            <w:textInput>
              <w:default w:val="[Insert name, address, phone, and fax/email]"/>
            </w:textInput>
          </w:ffData>
        </w:fldChar>
      </w:r>
      <w:r w:rsidR="004E5A98" w:rsidRPr="000A7830">
        <w:rPr>
          <w:rFonts w:ascii="Arial" w:hAnsi="Arial" w:cs="Arial"/>
          <w:spacing w:val="-3"/>
          <w:sz w:val="20"/>
          <w:szCs w:val="20"/>
          <w:highlight w:val="lightGray"/>
        </w:rPr>
        <w:instrText xml:space="preserve"> FORMTEXT </w:instrText>
      </w:r>
      <w:r w:rsidRPr="000A7830">
        <w:rPr>
          <w:rFonts w:ascii="Arial" w:hAnsi="Arial" w:cs="Arial"/>
          <w:spacing w:val="-3"/>
          <w:sz w:val="20"/>
          <w:szCs w:val="20"/>
          <w:highlight w:val="lightGray"/>
        </w:rPr>
      </w:r>
      <w:r w:rsidRPr="000A7830">
        <w:rPr>
          <w:rFonts w:ascii="Arial" w:hAnsi="Arial" w:cs="Arial"/>
          <w:spacing w:val="-3"/>
          <w:sz w:val="20"/>
          <w:szCs w:val="20"/>
          <w:highlight w:val="lightGray"/>
        </w:rPr>
        <w:fldChar w:fldCharType="separate"/>
      </w:r>
      <w:r w:rsidR="004E5A98" w:rsidRPr="000A7830">
        <w:rPr>
          <w:rFonts w:ascii="Arial" w:hAnsi="Arial" w:cs="Arial"/>
          <w:noProof/>
          <w:spacing w:val="-3"/>
          <w:sz w:val="20"/>
          <w:szCs w:val="20"/>
          <w:highlight w:val="lightGray"/>
        </w:rPr>
        <w:t>[Insert name, address, phone, and fax/email]</w:t>
      </w:r>
      <w:r w:rsidRPr="000A7830">
        <w:rPr>
          <w:rFonts w:ascii="Arial" w:hAnsi="Arial" w:cs="Arial"/>
          <w:spacing w:val="-3"/>
          <w:sz w:val="20"/>
          <w:szCs w:val="20"/>
          <w:highlight w:val="lightGray"/>
        </w:rPr>
        <w:fldChar w:fldCharType="end"/>
      </w:r>
    </w:p>
    <w:p w:rsidR="008E1FB2" w:rsidRPr="00C80960" w:rsidRDefault="008E1FB2" w:rsidP="004E5A98">
      <w:pPr>
        <w:spacing w:line="240" w:lineRule="atLeast"/>
        <w:jc w:val="both"/>
        <w:rPr>
          <w:rFonts w:ascii="Arial" w:hAnsi="Arial" w:cs="Arial"/>
          <w:spacing w:val="-3"/>
        </w:rPr>
      </w:pPr>
    </w:p>
    <w:p w:rsidR="004E5A98" w:rsidRPr="00592B66" w:rsidRDefault="004E5A98" w:rsidP="009D1DA6">
      <w:pPr>
        <w:pStyle w:val="Headingwithnumbers"/>
        <w:numPr>
          <w:ilvl w:val="0"/>
          <w:numId w:val="31"/>
        </w:numPr>
        <w:ind w:hanging="720"/>
        <w:rPr>
          <w:color w:val="0092D1"/>
        </w:rPr>
      </w:pPr>
      <w:r w:rsidRPr="00592B66">
        <w:rPr>
          <w:color w:val="0092D1"/>
        </w:rPr>
        <w:t>Good faith</w:t>
      </w:r>
      <w:r w:rsidR="00E507A6" w:rsidRPr="00592B66">
        <w:rPr>
          <w:color w:val="0092D1"/>
        </w:rPr>
        <w:t>.</w:t>
      </w:r>
    </w:p>
    <w:p w:rsidR="004E5A98" w:rsidRPr="00592B66" w:rsidRDefault="004E5A98" w:rsidP="004E5A98">
      <w:pPr>
        <w:pStyle w:val="NormalWeb"/>
        <w:spacing w:before="0" w:beforeAutospacing="0" w:after="0" w:afterAutospacing="0"/>
        <w:rPr>
          <w:rFonts w:ascii="Arial" w:hAnsi="Arial" w:cs="Arial"/>
          <w:color w:val="0092D1"/>
          <w:sz w:val="28"/>
          <w:szCs w:val="28"/>
        </w:rPr>
      </w:pPr>
    </w:p>
    <w:p w:rsidR="001E5F1B" w:rsidRPr="00C80960" w:rsidRDefault="004E5A98" w:rsidP="009D1DA6">
      <w:pPr>
        <w:pStyle w:val="Sub-heading"/>
        <w:numPr>
          <w:ilvl w:val="1"/>
          <w:numId w:val="31"/>
        </w:numPr>
        <w:ind w:left="720" w:hanging="720"/>
        <w:jc w:val="both"/>
        <w:rPr>
          <w:color w:val="000000"/>
          <w:szCs w:val="20"/>
        </w:rPr>
      </w:pPr>
      <w:r w:rsidRPr="00C80960">
        <w:rPr>
          <w:color w:val="000000"/>
          <w:szCs w:val="20"/>
        </w:rPr>
        <w:t>The Parties undertake to act in good faith with respect to each other's rights and obligations under this Contract and to adopt all reasonable measures to ensure the realization of the objectives of this Contract.</w:t>
      </w:r>
    </w:p>
    <w:p w:rsidR="005C685D" w:rsidRPr="00C80960" w:rsidRDefault="001E5F1B" w:rsidP="004D149D">
      <w:pPr>
        <w:pStyle w:val="NormalWeb"/>
        <w:jc w:val="both"/>
        <w:rPr>
          <w:rFonts w:ascii="Arial" w:hAnsi="Arial" w:cs="Arial"/>
          <w:color w:val="000000"/>
          <w:sz w:val="20"/>
          <w:szCs w:val="20"/>
        </w:rPr>
      </w:pPr>
      <w:r w:rsidRPr="00C80960">
        <w:rPr>
          <w:rFonts w:ascii="Arial" w:hAnsi="Arial" w:cs="Arial"/>
          <w:color w:val="000000"/>
          <w:sz w:val="20"/>
          <w:szCs w:val="20"/>
        </w:rPr>
        <w:t xml:space="preserve">IN WITNESS WHEREOF, the Parties have caused the Contract to be executed by their respective duly authorised representatives as of the date first written above: </w:t>
      </w:r>
    </w:p>
    <w:p w:rsidR="005C685D" w:rsidRPr="00C80960" w:rsidRDefault="005C685D" w:rsidP="001E5F1B">
      <w:pPr>
        <w:pStyle w:val="NormalWeb"/>
        <w:rPr>
          <w:rFonts w:ascii="Arial" w:hAnsi="Arial" w:cs="Arial"/>
          <w:color w:val="000000"/>
          <w:sz w:val="20"/>
          <w:szCs w:val="20"/>
        </w:rPr>
      </w:pPr>
      <w:r w:rsidRPr="00C80960">
        <w:rPr>
          <w:rFonts w:ascii="Arial" w:hAnsi="Arial" w:cs="Arial"/>
          <w:color w:val="000000"/>
          <w:sz w:val="20"/>
          <w:szCs w:val="20"/>
        </w:rPr>
        <w:t>SIGNED FOR AND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C685D" w:rsidRPr="00C80960" w:rsidTr="00F11E43">
        <w:tc>
          <w:tcPr>
            <w:tcW w:w="4621" w:type="dxa"/>
          </w:tcPr>
          <w:p w:rsidR="005C685D" w:rsidRPr="00C80960" w:rsidRDefault="005C685D" w:rsidP="005C685D">
            <w:pPr>
              <w:pStyle w:val="NormalWeb"/>
              <w:rPr>
                <w:rFonts w:ascii="Arial" w:hAnsi="Arial" w:cs="Arial"/>
                <w:color w:val="000000"/>
                <w:sz w:val="20"/>
                <w:szCs w:val="20"/>
              </w:rPr>
            </w:pPr>
            <w:r w:rsidRPr="00C80960">
              <w:rPr>
                <w:rFonts w:ascii="Arial" w:hAnsi="Arial" w:cs="Arial"/>
                <w:color w:val="000000"/>
                <w:sz w:val="20"/>
                <w:szCs w:val="20"/>
              </w:rPr>
              <w:t>UNOPS</w:t>
            </w:r>
            <w:r w:rsidR="004E5A98" w:rsidRPr="00C80960">
              <w:rPr>
                <w:rFonts w:ascii="Arial" w:hAnsi="Arial" w:cs="Arial"/>
                <w:color w:val="000000"/>
                <w:sz w:val="20"/>
                <w:szCs w:val="20"/>
              </w:rPr>
              <w:t xml:space="preserve"> </w:t>
            </w:r>
          </w:p>
          <w:p w:rsidR="005C685D" w:rsidRPr="00C80960" w:rsidRDefault="005C685D" w:rsidP="005C685D">
            <w:pPr>
              <w:pStyle w:val="NormalWeb"/>
              <w:rPr>
                <w:rFonts w:ascii="Arial" w:hAnsi="Arial" w:cs="Arial"/>
                <w:color w:val="000000"/>
                <w:sz w:val="20"/>
                <w:szCs w:val="20"/>
              </w:rPr>
            </w:pPr>
          </w:p>
          <w:p w:rsidR="005C685D" w:rsidRPr="00C80960" w:rsidRDefault="005C685D" w:rsidP="005C685D">
            <w:pPr>
              <w:pStyle w:val="Templatenormaltext"/>
            </w:pPr>
            <w:r w:rsidRPr="00C80960">
              <w:t>_____________________________</w:t>
            </w:r>
          </w:p>
          <w:p w:rsidR="005C685D" w:rsidRPr="00C80960" w:rsidRDefault="005C685D" w:rsidP="005C685D">
            <w:pPr>
              <w:pStyle w:val="Templatenormaltext"/>
            </w:pPr>
            <w:r w:rsidRPr="00C80960">
              <w:t>Name:[</w:t>
            </w:r>
            <w:r w:rsidRPr="003D162C">
              <w:rPr>
                <w:highlight w:val="lightGray"/>
              </w:rPr>
              <w:t>insert name of authorised signatory of UNOPS</w:t>
            </w:r>
            <w:r w:rsidRPr="00C80960">
              <w:t>]</w:t>
            </w:r>
          </w:p>
          <w:p w:rsidR="005C685D" w:rsidRDefault="005C685D" w:rsidP="005C685D">
            <w:pPr>
              <w:pStyle w:val="Templatenormaltext"/>
            </w:pPr>
            <w:r w:rsidRPr="00C80960">
              <w:t>Title:[</w:t>
            </w:r>
            <w:r w:rsidRPr="003D162C">
              <w:rPr>
                <w:highlight w:val="lightGray"/>
              </w:rPr>
              <w:t>insert title in capital blocks</w:t>
            </w:r>
            <w:r w:rsidRPr="00C80960">
              <w:t>]</w:t>
            </w:r>
          </w:p>
          <w:p w:rsidR="00936B3B" w:rsidRPr="00C80960" w:rsidRDefault="00936B3B" w:rsidP="005C685D">
            <w:pPr>
              <w:pStyle w:val="Templatenormaltext"/>
            </w:pPr>
            <w:r>
              <w:t>Date:[</w:t>
            </w:r>
            <w:r w:rsidRPr="003D162C">
              <w:rPr>
                <w:highlight w:val="lightGray"/>
              </w:rPr>
              <w:t>insert date</w:t>
            </w:r>
            <w:r>
              <w:t>]</w:t>
            </w:r>
          </w:p>
          <w:p w:rsidR="005C685D" w:rsidRPr="00C80960" w:rsidRDefault="005C685D" w:rsidP="005C685D">
            <w:pPr>
              <w:pStyle w:val="Templatenormaltext"/>
              <w:rPr>
                <w:color w:val="000000"/>
              </w:rPr>
            </w:pPr>
          </w:p>
        </w:tc>
        <w:tc>
          <w:tcPr>
            <w:tcW w:w="4621" w:type="dxa"/>
          </w:tcPr>
          <w:p w:rsidR="005C685D" w:rsidRPr="00C80960" w:rsidRDefault="005C685D" w:rsidP="005C685D">
            <w:pPr>
              <w:pStyle w:val="Templatenormaltext"/>
            </w:pPr>
            <w:r w:rsidRPr="00C80960">
              <w:t>The Contractor</w:t>
            </w:r>
          </w:p>
          <w:p w:rsidR="005C685D" w:rsidRPr="00C80960" w:rsidRDefault="005C685D" w:rsidP="005C685D">
            <w:pPr>
              <w:pStyle w:val="Templatenormaltext"/>
            </w:pPr>
          </w:p>
          <w:p w:rsidR="005C685D" w:rsidRPr="00C80960" w:rsidRDefault="005C685D" w:rsidP="005C685D">
            <w:pPr>
              <w:pStyle w:val="Templatenormaltext"/>
            </w:pPr>
          </w:p>
          <w:p w:rsidR="005C685D" w:rsidRPr="00C80960" w:rsidRDefault="005C685D" w:rsidP="005C685D">
            <w:pPr>
              <w:pStyle w:val="Templatenormaltext"/>
            </w:pPr>
          </w:p>
          <w:p w:rsidR="005C685D" w:rsidRPr="00C80960" w:rsidRDefault="005C685D" w:rsidP="005C685D">
            <w:pPr>
              <w:pStyle w:val="Templatenormaltext"/>
            </w:pPr>
            <w:r w:rsidRPr="00C80960">
              <w:t>____________________________________ Name: [</w:t>
            </w:r>
            <w:r w:rsidRPr="003D162C">
              <w:rPr>
                <w:highlight w:val="lightGray"/>
              </w:rPr>
              <w:t>insert name of authorised signatory of The Contractor</w:t>
            </w:r>
            <w:r w:rsidRPr="00C80960">
              <w:t>]</w:t>
            </w:r>
          </w:p>
          <w:p w:rsidR="005C685D" w:rsidRPr="00C80960" w:rsidRDefault="005C685D" w:rsidP="005C685D">
            <w:pPr>
              <w:pStyle w:val="Templatenormaltext"/>
            </w:pPr>
            <w:r w:rsidRPr="00C80960">
              <w:t>Title: [</w:t>
            </w:r>
            <w:r w:rsidRPr="003D162C">
              <w:rPr>
                <w:highlight w:val="lightGray"/>
              </w:rPr>
              <w:t>insert name in capital blocks</w:t>
            </w:r>
            <w:r w:rsidRPr="00C80960">
              <w:t>]</w:t>
            </w:r>
          </w:p>
          <w:p w:rsidR="005C685D" w:rsidRPr="00C80960" w:rsidRDefault="005C685D" w:rsidP="005C685D">
            <w:pPr>
              <w:pStyle w:val="Templatenormaltext"/>
            </w:pPr>
            <w:r w:rsidRPr="00C80960">
              <w:t>[</w:t>
            </w:r>
            <w:r w:rsidRPr="003D162C">
              <w:rPr>
                <w:highlight w:val="lightGray"/>
              </w:rPr>
              <w:t>insert title in capital blocks</w:t>
            </w:r>
            <w:r w:rsidRPr="00C80960">
              <w:t>]</w:t>
            </w:r>
          </w:p>
          <w:p w:rsidR="005C685D" w:rsidRPr="00C80960" w:rsidRDefault="00936B3B" w:rsidP="005C685D">
            <w:pPr>
              <w:pStyle w:val="Templatenormaltext"/>
              <w:rPr>
                <w:color w:val="000000"/>
              </w:rPr>
            </w:pPr>
            <w:r>
              <w:rPr>
                <w:color w:val="000000"/>
              </w:rPr>
              <w:t>Date:[</w:t>
            </w:r>
            <w:r w:rsidRPr="00E362D8">
              <w:rPr>
                <w:shd w:val="clear" w:color="auto" w:fill="D9D9D9" w:themeFill="background1" w:themeFillShade="D9"/>
              </w:rPr>
              <w:t>insert date</w:t>
            </w:r>
            <w:r>
              <w:rPr>
                <w:color w:val="000000"/>
              </w:rPr>
              <w:t>]</w:t>
            </w:r>
          </w:p>
        </w:tc>
      </w:tr>
    </w:tbl>
    <w:p w:rsidR="005C685D" w:rsidRDefault="005C685D" w:rsidP="001E5F1B">
      <w:pPr>
        <w:pStyle w:val="NormalWeb"/>
        <w:rPr>
          <w:rFonts w:ascii="Arial" w:hAnsi="Arial" w:cs="Arial"/>
          <w:color w:val="000000"/>
          <w:sz w:val="20"/>
          <w:szCs w:val="20"/>
        </w:rPr>
      </w:pPr>
    </w:p>
    <w:p w:rsidR="00A47E01" w:rsidRDefault="00A47E01" w:rsidP="001E5F1B">
      <w:pPr>
        <w:pStyle w:val="NormalWeb"/>
        <w:rPr>
          <w:rFonts w:ascii="Arial" w:hAnsi="Arial" w:cs="Arial"/>
          <w:color w:val="000000"/>
          <w:sz w:val="20"/>
          <w:szCs w:val="20"/>
        </w:rPr>
      </w:pPr>
    </w:p>
    <w:p w:rsidR="00A47E01" w:rsidRPr="00C80960" w:rsidRDefault="00A47E01" w:rsidP="001E5F1B">
      <w:pPr>
        <w:pStyle w:val="NormalWeb"/>
        <w:rPr>
          <w:rFonts w:ascii="Arial" w:hAnsi="Arial" w:cs="Arial"/>
          <w:color w:val="000000"/>
          <w:sz w:val="20"/>
          <w:szCs w:val="20"/>
        </w:rPr>
      </w:pPr>
    </w:p>
    <w:p w:rsidR="007E66F6" w:rsidRPr="00592B66" w:rsidRDefault="007E66F6" w:rsidP="007E66F6">
      <w:pPr>
        <w:pStyle w:val="Heading1"/>
        <w:rPr>
          <w:color w:val="0092D1"/>
        </w:rPr>
      </w:pPr>
    </w:p>
    <w:p w:rsidR="000A7830" w:rsidRDefault="000A7830" w:rsidP="000A7830">
      <w:pPr>
        <w:rPr>
          <w:lang w:eastAsia="en-GB"/>
        </w:rPr>
      </w:pPr>
    </w:p>
    <w:p w:rsidR="000A7830" w:rsidRPr="000A7830" w:rsidRDefault="000A7830" w:rsidP="000A7830">
      <w:pPr>
        <w:rPr>
          <w:lang w:eastAsia="en-GB"/>
        </w:rPr>
      </w:pPr>
    </w:p>
    <w:p w:rsidR="007E66F6" w:rsidRPr="00592B66" w:rsidRDefault="007E66F6" w:rsidP="007E66F6">
      <w:pPr>
        <w:pStyle w:val="Heading1"/>
        <w:rPr>
          <w:color w:val="0092D1"/>
        </w:rPr>
      </w:pPr>
      <w:r w:rsidRPr="00592B66">
        <w:rPr>
          <w:color w:val="0092D1"/>
        </w:rPr>
        <w:lastRenderedPageBreak/>
        <w:t>ANNEX 1: Special Conditions</w:t>
      </w:r>
    </w:p>
    <w:p w:rsidR="007E66F6" w:rsidRPr="00C80960" w:rsidRDefault="007E66F6" w:rsidP="007E66F6">
      <w:pPr>
        <w:pStyle w:val="NormalWeb"/>
        <w:jc w:val="both"/>
        <w:rPr>
          <w:rFonts w:ascii="Arial" w:eastAsiaTheme="minorHAnsi" w:hAnsi="Arial" w:cs="Arial"/>
          <w:sz w:val="20"/>
          <w:szCs w:val="20"/>
          <w:lang w:eastAsia="en-US"/>
        </w:rPr>
      </w:pPr>
      <w:r w:rsidRPr="00C80960">
        <w:rPr>
          <w:rFonts w:ascii="Arial" w:eastAsiaTheme="minorHAnsi" w:hAnsi="Arial" w:cs="Arial"/>
          <w:sz w:val="20"/>
          <w:szCs w:val="20"/>
          <w:highlight w:val="lightGray"/>
          <w:lang w:eastAsia="en-US"/>
        </w:rPr>
        <w:t xml:space="preserve"> [Note to be deleted: The inclusion of Special Conditions must be approved by a UNOPS Legal Advisor. They should be incorporated in certain circumstances where changes and</w:t>
      </w:r>
      <w:r w:rsidR="002857E0" w:rsidRPr="00C80960">
        <w:rPr>
          <w:rFonts w:ascii="Arial" w:eastAsiaTheme="minorHAnsi" w:hAnsi="Arial" w:cs="Arial"/>
          <w:sz w:val="20"/>
          <w:szCs w:val="20"/>
          <w:highlight w:val="lightGray"/>
          <w:lang w:eastAsia="en-US"/>
        </w:rPr>
        <w:t>/or</w:t>
      </w:r>
      <w:r w:rsidRPr="00C80960">
        <w:rPr>
          <w:rFonts w:ascii="Arial" w:eastAsiaTheme="minorHAnsi" w:hAnsi="Arial" w:cs="Arial"/>
          <w:sz w:val="20"/>
          <w:szCs w:val="20"/>
          <w:highlight w:val="lightGray"/>
          <w:lang w:eastAsia="en-US"/>
        </w:rPr>
        <w:t xml:space="preserve"> additions to the </w:t>
      </w:r>
      <w:r w:rsidR="002857E0" w:rsidRPr="00C80960">
        <w:rPr>
          <w:rFonts w:ascii="Arial" w:eastAsiaTheme="minorHAnsi" w:hAnsi="Arial" w:cs="Arial"/>
          <w:sz w:val="20"/>
          <w:szCs w:val="20"/>
          <w:highlight w:val="lightGray"/>
          <w:lang w:eastAsia="en-US"/>
        </w:rPr>
        <w:t xml:space="preserve">UNOPS </w:t>
      </w:r>
      <w:r w:rsidR="009367EA">
        <w:rPr>
          <w:rFonts w:ascii="Arial" w:eastAsiaTheme="minorHAnsi" w:hAnsi="Arial" w:cs="Arial"/>
          <w:sz w:val="20"/>
          <w:szCs w:val="20"/>
          <w:highlight w:val="lightGray"/>
          <w:lang w:eastAsia="en-US"/>
        </w:rPr>
        <w:t xml:space="preserve">General Conditions of Contract for the provision of Services </w:t>
      </w:r>
      <w:r w:rsidR="002857E0" w:rsidRPr="00C80960">
        <w:rPr>
          <w:rFonts w:ascii="Arial" w:eastAsiaTheme="minorHAnsi" w:hAnsi="Arial" w:cs="Arial"/>
          <w:sz w:val="20"/>
          <w:szCs w:val="20"/>
          <w:highlight w:val="lightGray"/>
          <w:lang w:eastAsia="en-US"/>
        </w:rPr>
        <w:t xml:space="preserve">or the Instrument of Agreement </w:t>
      </w:r>
      <w:r w:rsidRPr="00C80960">
        <w:rPr>
          <w:rFonts w:ascii="Arial" w:eastAsiaTheme="minorHAnsi" w:hAnsi="Arial" w:cs="Arial"/>
          <w:sz w:val="20"/>
          <w:szCs w:val="20"/>
          <w:highlight w:val="lightGray"/>
          <w:lang w:eastAsia="en-US"/>
        </w:rPr>
        <w:t xml:space="preserve">are required, either prior to issuing the solicitation documents, or as a result of the response received from the </w:t>
      </w:r>
      <w:r w:rsidR="003000DF" w:rsidRPr="00C80960">
        <w:rPr>
          <w:rFonts w:ascii="Arial" w:eastAsiaTheme="minorHAnsi" w:hAnsi="Arial" w:cs="Arial"/>
          <w:sz w:val="20"/>
          <w:szCs w:val="20"/>
          <w:highlight w:val="lightGray"/>
          <w:lang w:eastAsia="en-US"/>
        </w:rPr>
        <w:t>Con</w:t>
      </w:r>
      <w:r w:rsidR="003000DF">
        <w:rPr>
          <w:rFonts w:ascii="Arial" w:eastAsiaTheme="minorHAnsi" w:hAnsi="Arial" w:cs="Arial"/>
          <w:sz w:val="20"/>
          <w:szCs w:val="20"/>
          <w:highlight w:val="lightGray"/>
          <w:lang w:eastAsia="en-US"/>
        </w:rPr>
        <w:t>tractor</w:t>
      </w:r>
      <w:r w:rsidR="003000DF" w:rsidRPr="00C80960">
        <w:rPr>
          <w:rFonts w:ascii="Arial" w:eastAsiaTheme="minorHAnsi" w:hAnsi="Arial" w:cs="Arial"/>
          <w:sz w:val="20"/>
          <w:szCs w:val="20"/>
          <w:highlight w:val="lightGray"/>
          <w:lang w:eastAsia="en-US"/>
        </w:rPr>
        <w:t xml:space="preserve"> </w:t>
      </w:r>
      <w:r w:rsidRPr="00C80960">
        <w:rPr>
          <w:rFonts w:ascii="Arial" w:eastAsiaTheme="minorHAnsi" w:hAnsi="Arial" w:cs="Arial"/>
          <w:sz w:val="20"/>
          <w:szCs w:val="20"/>
          <w:highlight w:val="lightGray"/>
          <w:lang w:eastAsia="en-US"/>
        </w:rPr>
        <w:t>during the solicitation process.</w:t>
      </w:r>
      <w:r w:rsidR="00182D89">
        <w:rPr>
          <w:rFonts w:ascii="Arial" w:eastAsiaTheme="minorHAnsi" w:hAnsi="Arial" w:cs="Arial"/>
          <w:sz w:val="20"/>
          <w:szCs w:val="20"/>
          <w:highlight w:val="lightGray"/>
          <w:lang w:eastAsia="en-US"/>
        </w:rPr>
        <w:t xml:space="preserve"> </w:t>
      </w:r>
      <w:r w:rsidR="00182D89" w:rsidRPr="00182D89">
        <w:rPr>
          <w:rFonts w:ascii="Arial" w:eastAsiaTheme="minorHAnsi" w:hAnsi="Arial" w:cs="Arial"/>
          <w:sz w:val="20"/>
          <w:szCs w:val="20"/>
          <w:highlight w:val="lightGray"/>
          <w:u w:val="single"/>
          <w:lang w:eastAsia="en-US"/>
        </w:rPr>
        <w:t>If the contract has no Special Conditions, insert here “Not applicable” and remove the content below.</w:t>
      </w:r>
      <w:r w:rsidRPr="00C80960">
        <w:rPr>
          <w:rFonts w:ascii="Arial" w:eastAsiaTheme="minorHAnsi" w:hAnsi="Arial" w:cs="Arial"/>
          <w:sz w:val="20"/>
          <w:szCs w:val="20"/>
          <w:highlight w:val="lightGray"/>
          <w:lang w:eastAsia="en-US"/>
        </w:rPr>
        <w:t>]</w:t>
      </w:r>
    </w:p>
    <w:p w:rsidR="00CA60A4" w:rsidRPr="00C80960" w:rsidRDefault="00CA60A4" w:rsidP="007E66F6">
      <w:pPr>
        <w:pStyle w:val="NormalWeb"/>
        <w:jc w:val="both"/>
        <w:rPr>
          <w:rFonts w:ascii="Arial" w:hAnsi="Arial" w:cs="Arial"/>
          <w:color w:val="000000"/>
          <w:sz w:val="20"/>
          <w:szCs w:val="20"/>
        </w:rPr>
      </w:pPr>
      <w:r w:rsidRPr="00C80960">
        <w:rPr>
          <w:rFonts w:ascii="Arial" w:hAnsi="Arial" w:cs="Arial"/>
          <w:color w:val="000000"/>
          <w:sz w:val="20"/>
          <w:szCs w:val="20"/>
        </w:rPr>
        <w:t>Part 1 - Amended Clauses</w:t>
      </w:r>
    </w:p>
    <w:p w:rsidR="007E66F6" w:rsidRPr="00C80960" w:rsidRDefault="00CA60A4" w:rsidP="007E66F6">
      <w:pPr>
        <w:pStyle w:val="NormalWeb"/>
        <w:jc w:val="both"/>
        <w:rPr>
          <w:rFonts w:ascii="Arial" w:hAnsi="Arial" w:cs="Arial"/>
          <w:color w:val="000000"/>
          <w:sz w:val="20"/>
          <w:szCs w:val="20"/>
        </w:rPr>
      </w:pPr>
      <w:r w:rsidRPr="00C80960">
        <w:rPr>
          <w:rFonts w:ascii="Arial" w:hAnsi="Arial" w:cs="Arial"/>
          <w:color w:val="000000"/>
          <w:sz w:val="20"/>
          <w:szCs w:val="20"/>
        </w:rPr>
        <w:t xml:space="preserve">The clauses within the </w:t>
      </w:r>
      <w:r w:rsidR="002857E0" w:rsidRPr="00C80960">
        <w:rPr>
          <w:rFonts w:ascii="Arial" w:hAnsi="Arial" w:cs="Arial"/>
          <w:color w:val="000000"/>
          <w:sz w:val="20"/>
          <w:szCs w:val="20"/>
        </w:rPr>
        <w:t xml:space="preserve">UNOPS </w:t>
      </w:r>
      <w:r w:rsidR="009367EA">
        <w:rPr>
          <w:rFonts w:ascii="Arial" w:hAnsi="Arial" w:cs="Arial"/>
          <w:color w:val="000000"/>
          <w:sz w:val="20"/>
          <w:szCs w:val="20"/>
        </w:rPr>
        <w:t xml:space="preserve">General Conditions of Contract for the provision of Services </w:t>
      </w:r>
      <w:r w:rsidR="002857E0" w:rsidRPr="00C80960">
        <w:rPr>
          <w:rFonts w:ascii="Arial" w:hAnsi="Arial" w:cs="Arial"/>
          <w:color w:val="000000"/>
          <w:sz w:val="20"/>
          <w:szCs w:val="20"/>
        </w:rPr>
        <w:t xml:space="preserve">or the Instrument of Agreement </w:t>
      </w:r>
      <w:r w:rsidRPr="00C80960">
        <w:rPr>
          <w:rFonts w:ascii="Arial" w:hAnsi="Arial" w:cs="Arial"/>
          <w:color w:val="000000"/>
          <w:sz w:val="20"/>
          <w:szCs w:val="20"/>
        </w:rPr>
        <w:t>are amended in the following manner</w:t>
      </w:r>
      <w:r w:rsidR="002857E0" w:rsidRPr="00C80960">
        <w:rPr>
          <w:rFonts w:ascii="Arial" w:hAnsi="Arial" w:cs="Arial"/>
          <w:color w:val="000000"/>
          <w:sz w:val="20"/>
          <w:szCs w:val="20"/>
        </w:rPr>
        <w:t>.</w:t>
      </w:r>
      <w:r w:rsidRPr="00C80960">
        <w:rPr>
          <w:rFonts w:ascii="Arial" w:hAnsi="Arial" w:cs="Arial"/>
          <w:color w:val="000000"/>
          <w:sz w:val="20"/>
          <w:szCs w:val="20"/>
        </w:rPr>
        <w:t xml:space="preserve"> If nothing is stated, then no amended conditions apply.</w:t>
      </w:r>
      <w:r w:rsidR="002857E0" w:rsidRPr="00C80960">
        <w:rPr>
          <w:rFonts w:ascii="Arial" w:hAnsi="Arial" w:cs="Arial"/>
          <w:color w:val="000000"/>
          <w:sz w:val="20"/>
          <w:szCs w:val="20"/>
        </w:rPr>
        <w:t xml:space="preserve"> </w:t>
      </w:r>
    </w:p>
    <w:tbl>
      <w:tblPr>
        <w:tblStyle w:val="TableGrid"/>
        <w:tblW w:w="0" w:type="auto"/>
        <w:tblInd w:w="108" w:type="dxa"/>
        <w:tblLook w:val="04A0"/>
      </w:tblPr>
      <w:tblGrid>
        <w:gridCol w:w="712"/>
        <w:gridCol w:w="4106"/>
        <w:gridCol w:w="4106"/>
      </w:tblGrid>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No.</w:t>
            </w:r>
          </w:p>
        </w:tc>
        <w:tc>
          <w:tcPr>
            <w:tcW w:w="4106"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Clause Number</w:t>
            </w:r>
          </w:p>
        </w:tc>
        <w:tc>
          <w:tcPr>
            <w:tcW w:w="4106" w:type="dxa"/>
          </w:tcPr>
          <w:p w:rsidR="00CA60A4" w:rsidRPr="00C80960" w:rsidRDefault="00CA60A4" w:rsidP="00CA60A4">
            <w:pPr>
              <w:pStyle w:val="NormalWeb"/>
              <w:rPr>
                <w:rFonts w:ascii="Arial" w:hAnsi="Arial" w:cs="Arial"/>
                <w:color w:val="000000"/>
                <w:sz w:val="20"/>
                <w:szCs w:val="20"/>
              </w:rPr>
            </w:pPr>
            <w:r w:rsidRPr="00C80960">
              <w:rPr>
                <w:rFonts w:ascii="Arial" w:hAnsi="Arial" w:cs="Arial"/>
                <w:color w:val="000000"/>
                <w:sz w:val="20"/>
                <w:szCs w:val="20"/>
              </w:rPr>
              <w:t>Revised Clause</w:t>
            </w:r>
          </w:p>
        </w:tc>
      </w:tr>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1</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2</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3</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4</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r w:rsidR="00CA60A4" w:rsidRPr="00C80960" w:rsidTr="003D162C">
        <w:trPr>
          <w:trHeight w:val="253"/>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5</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r w:rsidR="00CA60A4" w:rsidRPr="00C80960" w:rsidTr="003D162C">
        <w:trPr>
          <w:trHeight w:val="270"/>
        </w:trPr>
        <w:tc>
          <w:tcPr>
            <w:tcW w:w="712" w:type="dxa"/>
          </w:tcPr>
          <w:p w:rsidR="00CA60A4" w:rsidRPr="00C80960" w:rsidRDefault="00CA60A4" w:rsidP="007E66F6">
            <w:pPr>
              <w:pStyle w:val="NormalWeb"/>
              <w:rPr>
                <w:rFonts w:ascii="Arial" w:hAnsi="Arial" w:cs="Arial"/>
                <w:color w:val="000000"/>
                <w:sz w:val="20"/>
                <w:szCs w:val="20"/>
              </w:rPr>
            </w:pPr>
            <w:r w:rsidRPr="00C80960">
              <w:rPr>
                <w:rFonts w:ascii="Arial" w:hAnsi="Arial" w:cs="Arial"/>
                <w:color w:val="000000"/>
                <w:sz w:val="20"/>
                <w:szCs w:val="20"/>
              </w:rPr>
              <w:t>…</w:t>
            </w:r>
          </w:p>
        </w:tc>
        <w:tc>
          <w:tcPr>
            <w:tcW w:w="4106" w:type="dxa"/>
          </w:tcPr>
          <w:p w:rsidR="00CA60A4" w:rsidRPr="00C80960" w:rsidRDefault="00CA60A4" w:rsidP="007E66F6">
            <w:pPr>
              <w:pStyle w:val="NormalWeb"/>
              <w:rPr>
                <w:rFonts w:ascii="Arial" w:hAnsi="Arial" w:cs="Arial"/>
                <w:color w:val="000000"/>
                <w:sz w:val="20"/>
                <w:szCs w:val="20"/>
              </w:rPr>
            </w:pPr>
          </w:p>
        </w:tc>
        <w:tc>
          <w:tcPr>
            <w:tcW w:w="4106" w:type="dxa"/>
          </w:tcPr>
          <w:p w:rsidR="00CA60A4" w:rsidRPr="00C80960" w:rsidRDefault="00CA60A4" w:rsidP="007E66F6">
            <w:pPr>
              <w:pStyle w:val="NormalWeb"/>
              <w:rPr>
                <w:rFonts w:ascii="Arial" w:hAnsi="Arial" w:cs="Arial"/>
                <w:color w:val="000000"/>
                <w:sz w:val="20"/>
                <w:szCs w:val="20"/>
              </w:rPr>
            </w:pPr>
          </w:p>
        </w:tc>
      </w:tr>
    </w:tbl>
    <w:p w:rsidR="002857E0" w:rsidRPr="00C80960" w:rsidRDefault="002857E0" w:rsidP="002857E0">
      <w:pPr>
        <w:pStyle w:val="NormalWeb"/>
        <w:jc w:val="both"/>
        <w:rPr>
          <w:rFonts w:ascii="Arial" w:hAnsi="Arial" w:cs="Arial"/>
          <w:color w:val="000000"/>
          <w:sz w:val="20"/>
          <w:szCs w:val="20"/>
        </w:rPr>
      </w:pPr>
      <w:r w:rsidRPr="00C80960">
        <w:rPr>
          <w:rFonts w:ascii="Arial" w:hAnsi="Arial" w:cs="Arial"/>
          <w:color w:val="000000"/>
          <w:sz w:val="20"/>
          <w:szCs w:val="20"/>
        </w:rPr>
        <w:t>Part 2 - Added Clauses</w:t>
      </w:r>
    </w:p>
    <w:p w:rsidR="002857E0" w:rsidRPr="00C80960" w:rsidRDefault="002857E0" w:rsidP="002857E0">
      <w:pPr>
        <w:pStyle w:val="NormalWeb"/>
        <w:jc w:val="both"/>
        <w:rPr>
          <w:rFonts w:ascii="Arial" w:hAnsi="Arial" w:cs="Arial"/>
          <w:color w:val="000000"/>
          <w:sz w:val="20"/>
          <w:szCs w:val="20"/>
        </w:rPr>
      </w:pPr>
      <w:r w:rsidRPr="00C80960">
        <w:rPr>
          <w:rFonts w:ascii="Arial" w:hAnsi="Arial" w:cs="Arial"/>
          <w:color w:val="000000"/>
          <w:sz w:val="20"/>
          <w:szCs w:val="20"/>
        </w:rPr>
        <w:t xml:space="preserve">The following additional clauses are included in the UNOPS </w:t>
      </w:r>
      <w:r w:rsidR="009367EA">
        <w:rPr>
          <w:rFonts w:ascii="Arial" w:hAnsi="Arial" w:cs="Arial"/>
          <w:color w:val="000000"/>
          <w:sz w:val="20"/>
          <w:szCs w:val="20"/>
        </w:rPr>
        <w:t xml:space="preserve">General Conditions of Contract for the provision of Services </w:t>
      </w:r>
      <w:r w:rsidRPr="00C80960">
        <w:rPr>
          <w:rFonts w:ascii="Arial" w:hAnsi="Arial" w:cs="Arial"/>
          <w:color w:val="000000"/>
          <w:sz w:val="20"/>
          <w:szCs w:val="20"/>
        </w:rPr>
        <w:t xml:space="preserve">or the Instrument of Agreement as specified below. If nothing is stated, then no </w:t>
      </w:r>
      <w:r w:rsidR="00365BAD" w:rsidRPr="00C80960">
        <w:rPr>
          <w:rFonts w:ascii="Arial" w:hAnsi="Arial" w:cs="Arial"/>
          <w:color w:val="000000"/>
          <w:sz w:val="20"/>
          <w:szCs w:val="20"/>
        </w:rPr>
        <w:t>additional</w:t>
      </w:r>
      <w:r w:rsidRPr="00C80960">
        <w:rPr>
          <w:rFonts w:ascii="Arial" w:hAnsi="Arial" w:cs="Arial"/>
          <w:color w:val="000000"/>
          <w:sz w:val="20"/>
          <w:szCs w:val="20"/>
        </w:rPr>
        <w:t xml:space="preserve"> conditions apply. </w:t>
      </w:r>
    </w:p>
    <w:tbl>
      <w:tblPr>
        <w:tblStyle w:val="TableGrid"/>
        <w:tblW w:w="0" w:type="auto"/>
        <w:tblInd w:w="108" w:type="dxa"/>
        <w:tblLook w:val="04A0"/>
      </w:tblPr>
      <w:tblGrid>
        <w:gridCol w:w="694"/>
        <w:gridCol w:w="4002"/>
        <w:gridCol w:w="4002"/>
      </w:tblGrid>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No.</w:t>
            </w:r>
          </w:p>
        </w:tc>
        <w:tc>
          <w:tcPr>
            <w:tcW w:w="4002"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Clause Number</w:t>
            </w:r>
          </w:p>
        </w:tc>
        <w:tc>
          <w:tcPr>
            <w:tcW w:w="4002" w:type="dxa"/>
          </w:tcPr>
          <w:p w:rsidR="002857E0" w:rsidRPr="00C80960" w:rsidRDefault="002857E0" w:rsidP="002857E0">
            <w:pPr>
              <w:pStyle w:val="NormalWeb"/>
              <w:rPr>
                <w:rFonts w:ascii="Arial" w:hAnsi="Arial" w:cs="Arial"/>
                <w:color w:val="000000"/>
                <w:sz w:val="20"/>
                <w:szCs w:val="20"/>
              </w:rPr>
            </w:pPr>
            <w:r w:rsidRPr="00C80960">
              <w:rPr>
                <w:rFonts w:ascii="Arial" w:hAnsi="Arial" w:cs="Arial"/>
                <w:color w:val="000000"/>
                <w:sz w:val="20"/>
                <w:szCs w:val="20"/>
              </w:rPr>
              <w:t>New Clause</w:t>
            </w:r>
          </w:p>
        </w:tc>
      </w:tr>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1</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2</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3</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4</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r w:rsidR="002857E0" w:rsidRPr="00C80960" w:rsidTr="003D162C">
        <w:trPr>
          <w:trHeight w:val="253"/>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5</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r w:rsidR="002857E0" w:rsidRPr="00C80960" w:rsidTr="003D162C">
        <w:trPr>
          <w:trHeight w:val="270"/>
        </w:trPr>
        <w:tc>
          <w:tcPr>
            <w:tcW w:w="694" w:type="dxa"/>
          </w:tcPr>
          <w:p w:rsidR="002857E0" w:rsidRPr="00C80960" w:rsidRDefault="002857E0" w:rsidP="00FE3E65">
            <w:pPr>
              <w:pStyle w:val="NormalWeb"/>
              <w:rPr>
                <w:rFonts w:ascii="Arial" w:hAnsi="Arial" w:cs="Arial"/>
                <w:color w:val="000000"/>
                <w:sz w:val="20"/>
                <w:szCs w:val="20"/>
              </w:rPr>
            </w:pPr>
            <w:r w:rsidRPr="00C80960">
              <w:rPr>
                <w:rFonts w:ascii="Arial" w:hAnsi="Arial" w:cs="Arial"/>
                <w:color w:val="000000"/>
                <w:sz w:val="20"/>
                <w:szCs w:val="20"/>
              </w:rPr>
              <w:t>…</w:t>
            </w:r>
          </w:p>
        </w:tc>
        <w:tc>
          <w:tcPr>
            <w:tcW w:w="4002" w:type="dxa"/>
          </w:tcPr>
          <w:p w:rsidR="002857E0" w:rsidRPr="00C80960" w:rsidRDefault="002857E0" w:rsidP="00FE3E65">
            <w:pPr>
              <w:pStyle w:val="NormalWeb"/>
              <w:rPr>
                <w:rFonts w:ascii="Arial" w:hAnsi="Arial" w:cs="Arial"/>
                <w:color w:val="000000"/>
                <w:sz w:val="20"/>
                <w:szCs w:val="20"/>
              </w:rPr>
            </w:pPr>
          </w:p>
        </w:tc>
        <w:tc>
          <w:tcPr>
            <w:tcW w:w="4002" w:type="dxa"/>
          </w:tcPr>
          <w:p w:rsidR="002857E0" w:rsidRPr="00C80960" w:rsidRDefault="002857E0" w:rsidP="00FE3E65">
            <w:pPr>
              <w:pStyle w:val="NormalWeb"/>
              <w:rPr>
                <w:rFonts w:ascii="Arial" w:hAnsi="Arial" w:cs="Arial"/>
                <w:color w:val="000000"/>
                <w:sz w:val="20"/>
                <w:szCs w:val="20"/>
              </w:rPr>
            </w:pPr>
          </w:p>
        </w:tc>
      </w:tr>
    </w:tbl>
    <w:p w:rsidR="00CA60A4" w:rsidRPr="00C80960" w:rsidRDefault="002857E0" w:rsidP="001C2281">
      <w:pPr>
        <w:pStyle w:val="NormalWeb"/>
        <w:jc w:val="both"/>
        <w:rPr>
          <w:rFonts w:ascii="Arial" w:hAnsi="Arial" w:cs="Arial"/>
          <w:sz w:val="20"/>
          <w:szCs w:val="20"/>
          <w:highlight w:val="lightGray"/>
        </w:rPr>
      </w:pPr>
      <w:r w:rsidRPr="00C80960">
        <w:rPr>
          <w:rFonts w:ascii="Arial" w:eastAsiaTheme="minorHAnsi" w:hAnsi="Arial" w:cs="Arial"/>
          <w:sz w:val="20"/>
          <w:szCs w:val="20"/>
          <w:highlight w:val="lightGray"/>
          <w:lang w:eastAsia="en-US"/>
        </w:rPr>
        <w:t xml:space="preserve"> </w:t>
      </w:r>
      <w:r w:rsidR="00CA60A4" w:rsidRPr="00C80960">
        <w:rPr>
          <w:rFonts w:ascii="Arial" w:eastAsiaTheme="minorHAnsi" w:hAnsi="Arial" w:cs="Arial"/>
          <w:sz w:val="20"/>
          <w:szCs w:val="20"/>
          <w:highlight w:val="lightGray"/>
          <w:lang w:eastAsia="en-US"/>
        </w:rPr>
        <w:t>[</w:t>
      </w:r>
      <w:r w:rsidR="00CA60A4" w:rsidRPr="00C80960">
        <w:rPr>
          <w:rFonts w:ascii="Arial" w:hAnsi="Arial" w:cs="Arial"/>
          <w:sz w:val="20"/>
          <w:szCs w:val="20"/>
          <w:highlight w:val="lightGray"/>
        </w:rPr>
        <w:t>Note to be deleted: if UNOPS agrees to make an</w:t>
      </w:r>
      <w:r w:rsidR="007E66F6" w:rsidRPr="00C80960">
        <w:rPr>
          <w:rFonts w:ascii="Arial" w:hAnsi="Arial" w:cs="Arial"/>
          <w:sz w:val="20"/>
          <w:szCs w:val="20"/>
          <w:highlight w:val="lightGray"/>
        </w:rPr>
        <w:t xml:space="preserve"> advance payment under the contract</w:t>
      </w:r>
      <w:r w:rsidR="00CA60A4" w:rsidRPr="00C80960">
        <w:rPr>
          <w:rFonts w:ascii="Arial" w:hAnsi="Arial" w:cs="Arial"/>
          <w:sz w:val="20"/>
          <w:szCs w:val="20"/>
          <w:highlight w:val="lightGray"/>
        </w:rPr>
        <w:t>, include the following new clause:</w:t>
      </w:r>
      <w:r w:rsidR="008C718F" w:rsidRPr="00C80960">
        <w:rPr>
          <w:rFonts w:ascii="Arial" w:hAnsi="Arial" w:cs="Arial"/>
          <w:sz w:val="20"/>
          <w:szCs w:val="20"/>
          <w:highlight w:val="lightGray"/>
        </w:rPr>
        <w:t>]</w:t>
      </w:r>
    </w:p>
    <w:tbl>
      <w:tblPr>
        <w:tblStyle w:val="TableGrid"/>
        <w:tblW w:w="0" w:type="auto"/>
        <w:tblInd w:w="108" w:type="dxa"/>
        <w:tblLook w:val="04A0"/>
      </w:tblPr>
      <w:tblGrid>
        <w:gridCol w:w="1177"/>
        <w:gridCol w:w="3817"/>
        <w:gridCol w:w="3817"/>
      </w:tblGrid>
      <w:tr w:rsidR="00CA60A4" w:rsidRPr="00C80960" w:rsidTr="003D162C">
        <w:trPr>
          <w:trHeight w:val="1975"/>
        </w:trPr>
        <w:tc>
          <w:tcPr>
            <w:tcW w:w="1177" w:type="dxa"/>
          </w:tcPr>
          <w:p w:rsidR="00CA60A4" w:rsidRPr="00C80960" w:rsidRDefault="00CA60A4" w:rsidP="00FE3E65">
            <w:pPr>
              <w:pStyle w:val="NormalWeb"/>
              <w:rPr>
                <w:rFonts w:ascii="Arial" w:hAnsi="Arial" w:cs="Arial"/>
                <w:sz w:val="20"/>
                <w:szCs w:val="20"/>
                <w:highlight w:val="lightGray"/>
              </w:rPr>
            </w:pPr>
            <w:r w:rsidRPr="00C80960">
              <w:rPr>
                <w:rFonts w:ascii="Arial" w:hAnsi="Arial" w:cs="Arial"/>
                <w:sz w:val="20"/>
                <w:szCs w:val="20"/>
                <w:highlight w:val="lightGray"/>
              </w:rPr>
              <w:t>[insert number]</w:t>
            </w:r>
          </w:p>
        </w:tc>
        <w:tc>
          <w:tcPr>
            <w:tcW w:w="3817" w:type="dxa"/>
          </w:tcPr>
          <w:p w:rsidR="00CA60A4" w:rsidRPr="00C80960" w:rsidRDefault="002857E0"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 xml:space="preserve">Instrument of Agreement, clause </w:t>
            </w:r>
            <w:r w:rsidR="001C2281" w:rsidRPr="00C80960">
              <w:rPr>
                <w:rFonts w:ascii="Arial" w:hAnsi="Arial" w:cs="Arial"/>
                <w:sz w:val="20"/>
                <w:szCs w:val="20"/>
                <w:highlight w:val="lightGray"/>
              </w:rPr>
              <w:t>5</w:t>
            </w:r>
            <w:r w:rsidRPr="00C80960">
              <w:rPr>
                <w:rFonts w:ascii="Arial" w:hAnsi="Arial" w:cs="Arial"/>
                <w:sz w:val="20"/>
                <w:szCs w:val="20"/>
                <w:highlight w:val="lightGray"/>
              </w:rPr>
              <w:t xml:space="preserve">.5 (in the case of Option </w:t>
            </w:r>
            <w:r w:rsidR="00CA60A4" w:rsidRPr="00C80960">
              <w:rPr>
                <w:rFonts w:ascii="Arial" w:hAnsi="Arial" w:cs="Arial"/>
                <w:sz w:val="20"/>
                <w:szCs w:val="20"/>
                <w:highlight w:val="lightGray"/>
              </w:rPr>
              <w:t>1</w:t>
            </w:r>
            <w:r w:rsidRPr="00C80960">
              <w:rPr>
                <w:rFonts w:ascii="Arial" w:hAnsi="Arial" w:cs="Arial"/>
                <w:sz w:val="20"/>
                <w:szCs w:val="20"/>
                <w:highlight w:val="lightGray"/>
              </w:rPr>
              <w:t xml:space="preserve">) </w:t>
            </w:r>
            <w:r w:rsidR="001C2281" w:rsidRPr="00C80960">
              <w:rPr>
                <w:rFonts w:ascii="Arial" w:hAnsi="Arial" w:cs="Arial"/>
                <w:sz w:val="20"/>
                <w:szCs w:val="20"/>
                <w:highlight w:val="lightGray"/>
              </w:rPr>
              <w:t>or 5</w:t>
            </w:r>
            <w:r w:rsidRPr="00C80960">
              <w:rPr>
                <w:rFonts w:ascii="Arial" w:hAnsi="Arial" w:cs="Arial"/>
                <w:sz w:val="20"/>
                <w:szCs w:val="20"/>
                <w:highlight w:val="lightGray"/>
              </w:rPr>
              <w:t>.7 (in the case of option 2).</w:t>
            </w:r>
          </w:p>
        </w:tc>
        <w:tc>
          <w:tcPr>
            <w:tcW w:w="3817" w:type="dxa"/>
          </w:tcPr>
          <w:p w:rsidR="00CA60A4" w:rsidRPr="00C80960" w:rsidRDefault="00CA60A4"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The advance payment to be made upon signature of the Contract by both parties is contingent upon receipt and acceptance by UNOPS of a bank guarantee for the full amount of the advance payment issued by a Bank and in a form acceptable to UNOPS.</w:t>
            </w:r>
          </w:p>
        </w:tc>
      </w:tr>
      <w:tr w:rsidR="002857E0" w:rsidRPr="00C80960" w:rsidTr="003D162C">
        <w:trPr>
          <w:trHeight w:val="1326"/>
        </w:trPr>
        <w:tc>
          <w:tcPr>
            <w:tcW w:w="1177" w:type="dxa"/>
          </w:tcPr>
          <w:p w:rsidR="002857E0" w:rsidRPr="00C80960" w:rsidRDefault="002857E0" w:rsidP="00FE3E65">
            <w:pPr>
              <w:pStyle w:val="NormalWeb"/>
              <w:rPr>
                <w:rFonts w:ascii="Arial" w:hAnsi="Arial" w:cs="Arial"/>
                <w:sz w:val="20"/>
                <w:szCs w:val="20"/>
                <w:highlight w:val="lightGray"/>
              </w:rPr>
            </w:pPr>
            <w:r w:rsidRPr="00C80960">
              <w:rPr>
                <w:rFonts w:ascii="Arial" w:hAnsi="Arial" w:cs="Arial"/>
                <w:sz w:val="20"/>
                <w:szCs w:val="20"/>
                <w:highlight w:val="lightGray"/>
              </w:rPr>
              <w:t>[insert number]</w:t>
            </w:r>
          </w:p>
        </w:tc>
        <w:tc>
          <w:tcPr>
            <w:tcW w:w="3817" w:type="dxa"/>
          </w:tcPr>
          <w:p w:rsidR="002857E0" w:rsidRPr="00C80960" w:rsidRDefault="002857E0"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 xml:space="preserve">Instrument of Agreement, clause </w:t>
            </w:r>
            <w:r w:rsidR="001C2281" w:rsidRPr="00C80960">
              <w:rPr>
                <w:rFonts w:ascii="Arial" w:hAnsi="Arial" w:cs="Arial"/>
                <w:sz w:val="20"/>
                <w:szCs w:val="20"/>
                <w:highlight w:val="lightGray"/>
              </w:rPr>
              <w:t>5</w:t>
            </w:r>
            <w:r w:rsidRPr="00C80960">
              <w:rPr>
                <w:rFonts w:ascii="Arial" w:hAnsi="Arial" w:cs="Arial"/>
                <w:sz w:val="20"/>
                <w:szCs w:val="20"/>
                <w:highlight w:val="lightGray"/>
              </w:rPr>
              <w:t>.6 (in the case of Option 1) or</w:t>
            </w:r>
            <w:r w:rsidR="001C2281" w:rsidRPr="00C80960">
              <w:rPr>
                <w:rFonts w:ascii="Arial" w:hAnsi="Arial" w:cs="Arial"/>
                <w:sz w:val="20"/>
                <w:szCs w:val="20"/>
                <w:highlight w:val="lightGray"/>
              </w:rPr>
              <w:t xml:space="preserve"> 5</w:t>
            </w:r>
            <w:r w:rsidRPr="00C80960">
              <w:rPr>
                <w:rFonts w:ascii="Arial" w:hAnsi="Arial" w:cs="Arial"/>
                <w:sz w:val="20"/>
                <w:szCs w:val="20"/>
                <w:highlight w:val="lightGray"/>
              </w:rPr>
              <w:t>.8 (in the case of option 2).</w:t>
            </w:r>
          </w:p>
        </w:tc>
        <w:tc>
          <w:tcPr>
            <w:tcW w:w="3817" w:type="dxa"/>
          </w:tcPr>
          <w:p w:rsidR="002857E0" w:rsidRPr="00C80960" w:rsidRDefault="002857E0" w:rsidP="00F04E13">
            <w:pPr>
              <w:pStyle w:val="NormalWeb"/>
              <w:jc w:val="both"/>
              <w:rPr>
                <w:rFonts w:ascii="Arial" w:hAnsi="Arial" w:cs="Arial"/>
                <w:sz w:val="20"/>
                <w:szCs w:val="20"/>
                <w:highlight w:val="lightGray"/>
              </w:rPr>
            </w:pPr>
            <w:r w:rsidRPr="00C80960">
              <w:rPr>
                <w:rFonts w:ascii="Arial" w:hAnsi="Arial" w:cs="Arial"/>
                <w:sz w:val="20"/>
                <w:szCs w:val="20"/>
                <w:highlight w:val="lightGray"/>
              </w:rPr>
              <w:t xml:space="preserve">The amounts of the payments referred to under </w:t>
            </w:r>
            <w:r w:rsidR="00912148" w:rsidRPr="00C80960">
              <w:rPr>
                <w:rFonts w:ascii="Arial" w:hAnsi="Arial" w:cs="Arial"/>
                <w:sz w:val="20"/>
                <w:szCs w:val="20"/>
                <w:highlight w:val="lightGray"/>
              </w:rPr>
              <w:t xml:space="preserve">the preceding </w:t>
            </w:r>
            <w:r w:rsidR="00F04E13" w:rsidRPr="00C80960">
              <w:rPr>
                <w:rFonts w:ascii="Arial" w:hAnsi="Arial" w:cs="Arial"/>
                <w:sz w:val="20"/>
                <w:szCs w:val="20"/>
                <w:highlight w:val="lightGray"/>
              </w:rPr>
              <w:t>sub-</w:t>
            </w:r>
            <w:r w:rsidRPr="00C80960">
              <w:rPr>
                <w:rFonts w:ascii="Arial" w:hAnsi="Arial" w:cs="Arial"/>
                <w:sz w:val="20"/>
                <w:szCs w:val="20"/>
                <w:highlight w:val="lightGray"/>
              </w:rPr>
              <w:t xml:space="preserve">section </w:t>
            </w:r>
            <w:r w:rsidR="00F04E13" w:rsidRPr="00C80960">
              <w:rPr>
                <w:rFonts w:ascii="Arial" w:hAnsi="Arial" w:cs="Arial"/>
                <w:sz w:val="20"/>
                <w:szCs w:val="20"/>
                <w:highlight w:val="lightGray"/>
              </w:rPr>
              <w:t>i</w:t>
            </w:r>
            <w:r w:rsidR="00912148" w:rsidRPr="00C80960">
              <w:rPr>
                <w:rFonts w:ascii="Arial" w:hAnsi="Arial" w:cs="Arial"/>
                <w:sz w:val="20"/>
                <w:szCs w:val="20"/>
                <w:highlight w:val="lightGray"/>
              </w:rPr>
              <w:t xml:space="preserve">n clause </w:t>
            </w:r>
            <w:r w:rsidR="001C2281" w:rsidRPr="00C80960">
              <w:rPr>
                <w:rFonts w:ascii="Arial" w:hAnsi="Arial" w:cs="Arial"/>
                <w:sz w:val="20"/>
                <w:szCs w:val="20"/>
                <w:highlight w:val="lightGray"/>
              </w:rPr>
              <w:t>5</w:t>
            </w:r>
            <w:r w:rsidR="00912148" w:rsidRPr="00C80960">
              <w:rPr>
                <w:rFonts w:ascii="Arial" w:hAnsi="Arial" w:cs="Arial"/>
                <w:sz w:val="20"/>
                <w:szCs w:val="20"/>
                <w:highlight w:val="lightGray"/>
              </w:rPr>
              <w:t xml:space="preserve"> of the Instrument of Agreement</w:t>
            </w:r>
            <w:r w:rsidRPr="00C80960">
              <w:rPr>
                <w:rFonts w:ascii="Arial" w:hAnsi="Arial" w:cs="Arial"/>
                <w:sz w:val="20"/>
                <w:szCs w:val="20"/>
                <w:highlight w:val="lightGray"/>
              </w:rPr>
              <w:t xml:space="preserve"> shall be subject to a deduction of [insert percentage that the advance represents over the total price of the contract] % (... percent) of the amount accepted for </w:t>
            </w:r>
            <w:r w:rsidRPr="00C80960">
              <w:rPr>
                <w:rFonts w:ascii="Arial" w:hAnsi="Arial" w:cs="Arial"/>
                <w:sz w:val="20"/>
                <w:szCs w:val="20"/>
                <w:highlight w:val="lightGray"/>
              </w:rPr>
              <w:lastRenderedPageBreak/>
              <w:t>payment until the cumulative amount of the deductions so effected shall equal the amount of the advance payment</w:t>
            </w:r>
          </w:p>
        </w:tc>
      </w:tr>
    </w:tbl>
    <w:p w:rsidR="00CA60A4" w:rsidRPr="00C80960" w:rsidRDefault="00CA60A4" w:rsidP="00CA60A4">
      <w:pPr>
        <w:pStyle w:val="NormalWeb"/>
        <w:rPr>
          <w:rFonts w:ascii="Arial" w:hAnsi="Arial" w:cs="Arial"/>
          <w:sz w:val="20"/>
          <w:szCs w:val="20"/>
          <w:highlight w:val="lightGray"/>
        </w:rPr>
      </w:pPr>
    </w:p>
    <w:p w:rsidR="008C718F" w:rsidRPr="00C80960" w:rsidRDefault="008C718F" w:rsidP="001C2281">
      <w:pPr>
        <w:pStyle w:val="NormalWeb"/>
        <w:jc w:val="both"/>
        <w:rPr>
          <w:rFonts w:ascii="Arial" w:hAnsi="Arial" w:cs="Arial"/>
          <w:sz w:val="20"/>
          <w:szCs w:val="20"/>
          <w:highlight w:val="lightGray"/>
        </w:rPr>
      </w:pPr>
      <w:r w:rsidRPr="00C80960">
        <w:rPr>
          <w:rFonts w:ascii="Arial" w:eastAsiaTheme="minorHAnsi" w:hAnsi="Arial" w:cs="Arial"/>
          <w:sz w:val="20"/>
          <w:szCs w:val="20"/>
          <w:highlight w:val="lightGray"/>
          <w:lang w:eastAsia="en-US"/>
        </w:rPr>
        <w:t xml:space="preserve"> [</w:t>
      </w:r>
      <w:r w:rsidRPr="00C80960">
        <w:rPr>
          <w:rFonts w:ascii="Arial" w:hAnsi="Arial" w:cs="Arial"/>
          <w:sz w:val="20"/>
          <w:szCs w:val="20"/>
          <w:highlight w:val="lightGray"/>
        </w:rPr>
        <w:t>Note to be deleted: if Liquidated Damages apply insert the following clause. Please note that this provision should already be anticipated in the solicitation document:]</w:t>
      </w:r>
    </w:p>
    <w:tbl>
      <w:tblPr>
        <w:tblStyle w:val="TableGrid"/>
        <w:tblW w:w="0" w:type="auto"/>
        <w:tblInd w:w="108" w:type="dxa"/>
        <w:tblLook w:val="04A0"/>
      </w:tblPr>
      <w:tblGrid>
        <w:gridCol w:w="1181"/>
        <w:gridCol w:w="3830"/>
        <w:gridCol w:w="3830"/>
      </w:tblGrid>
      <w:tr w:rsidR="008C718F" w:rsidRPr="00C80960" w:rsidTr="003D162C">
        <w:trPr>
          <w:trHeight w:val="5190"/>
        </w:trPr>
        <w:tc>
          <w:tcPr>
            <w:tcW w:w="1181" w:type="dxa"/>
          </w:tcPr>
          <w:p w:rsidR="008C718F" w:rsidRPr="00C80960" w:rsidRDefault="008C718F"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[insert number]</w:t>
            </w:r>
          </w:p>
        </w:tc>
        <w:tc>
          <w:tcPr>
            <w:tcW w:w="3830" w:type="dxa"/>
          </w:tcPr>
          <w:p w:rsidR="008C718F" w:rsidRPr="00C80960" w:rsidRDefault="008C718F"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4.5 duplicate</w:t>
            </w:r>
          </w:p>
        </w:tc>
        <w:tc>
          <w:tcPr>
            <w:tcW w:w="3830" w:type="dxa"/>
          </w:tcPr>
          <w:p w:rsidR="008C718F" w:rsidRPr="00C80960" w:rsidRDefault="008C718F" w:rsidP="009367EA">
            <w:pPr>
              <w:pStyle w:val="NormalWeb"/>
              <w:jc w:val="both"/>
              <w:rPr>
                <w:rFonts w:ascii="Arial" w:hAnsi="Arial" w:cs="Arial"/>
                <w:sz w:val="20"/>
                <w:szCs w:val="20"/>
                <w:highlight w:val="lightGray"/>
              </w:rPr>
            </w:pPr>
            <w:r w:rsidRPr="00C80960">
              <w:rPr>
                <w:rFonts w:ascii="Arial" w:hAnsi="Arial" w:cs="Arial"/>
                <w:sz w:val="20"/>
                <w:szCs w:val="20"/>
                <w:highlight w:val="lightGray"/>
              </w:rPr>
              <w:t xml:space="preserve">Except under the circumstances of Force Majeure as described under the UNOPS General </w:t>
            </w:r>
            <w:r w:rsidR="009367EA">
              <w:rPr>
                <w:rFonts w:ascii="Arial" w:hAnsi="Arial" w:cs="Arial"/>
                <w:sz w:val="20"/>
                <w:szCs w:val="20"/>
                <w:highlight w:val="lightGray"/>
              </w:rPr>
              <w:t>C</w:t>
            </w:r>
            <w:r w:rsidRPr="00C80960">
              <w:rPr>
                <w:rFonts w:ascii="Arial" w:hAnsi="Arial" w:cs="Arial"/>
                <w:sz w:val="20"/>
                <w:szCs w:val="20"/>
                <w:highlight w:val="lightGray"/>
              </w:rPr>
              <w:t xml:space="preserve">onditions </w:t>
            </w:r>
            <w:r w:rsidR="009367EA">
              <w:rPr>
                <w:rFonts w:ascii="Arial" w:hAnsi="Arial" w:cs="Arial"/>
                <w:sz w:val="20"/>
                <w:szCs w:val="20"/>
                <w:highlight w:val="lightGray"/>
              </w:rPr>
              <w:t xml:space="preserve">of Contract </w:t>
            </w:r>
            <w:r w:rsidRPr="00C80960">
              <w:rPr>
                <w:rFonts w:ascii="Arial" w:hAnsi="Arial" w:cs="Arial"/>
                <w:sz w:val="20"/>
                <w:szCs w:val="20"/>
                <w:highlight w:val="lightGray"/>
              </w:rPr>
              <w:t>for</w:t>
            </w:r>
            <w:r w:rsidR="009367EA">
              <w:rPr>
                <w:rFonts w:ascii="Arial" w:hAnsi="Arial" w:cs="Arial"/>
                <w:sz w:val="20"/>
                <w:szCs w:val="20"/>
                <w:highlight w:val="lightGray"/>
              </w:rPr>
              <w:t xml:space="preserve"> the provision of</w:t>
            </w:r>
            <w:r w:rsidRPr="00C80960">
              <w:rPr>
                <w:rFonts w:ascii="Arial" w:hAnsi="Arial" w:cs="Arial"/>
                <w:sz w:val="20"/>
                <w:szCs w:val="20"/>
                <w:highlight w:val="lightGray"/>
              </w:rPr>
              <w:t xml:space="preserve"> Services, if the Contractor fails to perform the services within the period specified in the Contract, UNOPS may, without prejudice to any or all its other remedies under the Contract and if so stated, deduct from the Contract price, as liquidated damages, a sum equivalent to the percentage of 0.3% of the original total Contract price for each day of delay until actual delivery or performance, up to a maximum deduction of 10%. Once the maximum is reached, UNOPS may terminate the Contract pursuant to the UNOPS </w:t>
            </w:r>
            <w:r w:rsidR="009367EA" w:rsidRPr="00C80960">
              <w:rPr>
                <w:rFonts w:ascii="Arial" w:hAnsi="Arial" w:cs="Arial"/>
                <w:sz w:val="20"/>
                <w:szCs w:val="20"/>
                <w:highlight w:val="lightGray"/>
              </w:rPr>
              <w:t xml:space="preserve">General </w:t>
            </w:r>
            <w:r w:rsidR="009367EA">
              <w:rPr>
                <w:rFonts w:ascii="Arial" w:hAnsi="Arial" w:cs="Arial"/>
                <w:sz w:val="20"/>
                <w:szCs w:val="20"/>
                <w:highlight w:val="lightGray"/>
              </w:rPr>
              <w:t>C</w:t>
            </w:r>
            <w:r w:rsidR="009367EA" w:rsidRPr="00C80960">
              <w:rPr>
                <w:rFonts w:ascii="Arial" w:hAnsi="Arial" w:cs="Arial"/>
                <w:sz w:val="20"/>
                <w:szCs w:val="20"/>
                <w:highlight w:val="lightGray"/>
              </w:rPr>
              <w:t xml:space="preserve">onditions </w:t>
            </w:r>
            <w:r w:rsidR="009367EA">
              <w:rPr>
                <w:rFonts w:ascii="Arial" w:hAnsi="Arial" w:cs="Arial"/>
                <w:sz w:val="20"/>
                <w:szCs w:val="20"/>
                <w:highlight w:val="lightGray"/>
              </w:rPr>
              <w:t xml:space="preserve">of Contract </w:t>
            </w:r>
            <w:r w:rsidR="009367EA" w:rsidRPr="00C80960">
              <w:rPr>
                <w:rFonts w:ascii="Arial" w:hAnsi="Arial" w:cs="Arial"/>
                <w:sz w:val="20"/>
                <w:szCs w:val="20"/>
                <w:highlight w:val="lightGray"/>
              </w:rPr>
              <w:t>for</w:t>
            </w:r>
            <w:r w:rsidR="009367EA">
              <w:rPr>
                <w:rFonts w:ascii="Arial" w:hAnsi="Arial" w:cs="Arial"/>
                <w:sz w:val="20"/>
                <w:szCs w:val="20"/>
                <w:highlight w:val="lightGray"/>
              </w:rPr>
              <w:t xml:space="preserve"> the provision of</w:t>
            </w:r>
            <w:r w:rsidR="009367EA" w:rsidRPr="00C80960">
              <w:rPr>
                <w:rFonts w:ascii="Arial" w:hAnsi="Arial" w:cs="Arial"/>
                <w:sz w:val="20"/>
                <w:szCs w:val="20"/>
                <w:highlight w:val="lightGray"/>
              </w:rPr>
              <w:t xml:space="preserve"> Services</w:t>
            </w:r>
            <w:r w:rsidR="009367EA">
              <w:rPr>
                <w:rFonts w:ascii="Arial" w:hAnsi="Arial" w:cs="Arial"/>
                <w:sz w:val="20"/>
                <w:szCs w:val="20"/>
                <w:highlight w:val="lightGray"/>
              </w:rPr>
              <w:t>.</w:t>
            </w:r>
          </w:p>
        </w:tc>
      </w:tr>
    </w:tbl>
    <w:p w:rsidR="008C718F" w:rsidRPr="00C80960" w:rsidRDefault="008C718F" w:rsidP="001C2281">
      <w:pPr>
        <w:pStyle w:val="NormalWeb"/>
        <w:jc w:val="both"/>
        <w:rPr>
          <w:rFonts w:ascii="Arial" w:hAnsi="Arial" w:cs="Arial"/>
          <w:sz w:val="20"/>
          <w:szCs w:val="20"/>
          <w:highlight w:val="lightGray"/>
        </w:rPr>
      </w:pPr>
      <w:r w:rsidRPr="00C80960">
        <w:rPr>
          <w:rFonts w:ascii="Arial" w:eastAsiaTheme="minorHAnsi" w:hAnsi="Arial" w:cs="Arial"/>
          <w:sz w:val="20"/>
          <w:szCs w:val="20"/>
          <w:highlight w:val="lightGray"/>
          <w:lang w:eastAsia="en-US"/>
        </w:rPr>
        <w:t>[</w:t>
      </w:r>
      <w:r w:rsidRPr="00C80960">
        <w:rPr>
          <w:rFonts w:ascii="Arial" w:hAnsi="Arial" w:cs="Arial"/>
          <w:sz w:val="20"/>
          <w:szCs w:val="20"/>
          <w:highlight w:val="lightGray"/>
        </w:rPr>
        <w:t>Note to be deleted: if Performance Security applies insert the following clause. Please note that this provision should already be anticipated in the solicitation document:]</w:t>
      </w:r>
    </w:p>
    <w:tbl>
      <w:tblPr>
        <w:tblStyle w:val="TableGrid"/>
        <w:tblW w:w="0" w:type="auto"/>
        <w:tblInd w:w="108" w:type="dxa"/>
        <w:tblLook w:val="04A0"/>
      </w:tblPr>
      <w:tblGrid>
        <w:gridCol w:w="1183"/>
        <w:gridCol w:w="3837"/>
        <w:gridCol w:w="3837"/>
      </w:tblGrid>
      <w:tr w:rsidR="008C718F" w:rsidRPr="00C80960" w:rsidTr="003D162C">
        <w:trPr>
          <w:trHeight w:val="3615"/>
        </w:trPr>
        <w:tc>
          <w:tcPr>
            <w:tcW w:w="1183" w:type="dxa"/>
          </w:tcPr>
          <w:p w:rsidR="008C718F" w:rsidRPr="00C80960" w:rsidRDefault="008C718F"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[insert number]</w:t>
            </w:r>
          </w:p>
        </w:tc>
        <w:tc>
          <w:tcPr>
            <w:tcW w:w="3837" w:type="dxa"/>
          </w:tcPr>
          <w:p w:rsidR="008C718F" w:rsidRPr="00C80960" w:rsidRDefault="008C718F" w:rsidP="001C2281">
            <w:pPr>
              <w:pStyle w:val="NormalWeb"/>
              <w:jc w:val="both"/>
              <w:rPr>
                <w:rFonts w:ascii="Arial" w:hAnsi="Arial" w:cs="Arial"/>
                <w:sz w:val="20"/>
                <w:szCs w:val="20"/>
                <w:highlight w:val="lightGray"/>
              </w:rPr>
            </w:pPr>
            <w:r w:rsidRPr="00C80960">
              <w:rPr>
                <w:rFonts w:ascii="Arial" w:hAnsi="Arial" w:cs="Arial"/>
                <w:sz w:val="20"/>
                <w:szCs w:val="20"/>
                <w:highlight w:val="lightGray"/>
              </w:rPr>
              <w:t>Instrument of Agreement, clause 4.</w:t>
            </w:r>
            <w:r w:rsidR="003D162C">
              <w:rPr>
                <w:rFonts w:ascii="Arial" w:hAnsi="Arial" w:cs="Arial"/>
                <w:sz w:val="20"/>
                <w:szCs w:val="20"/>
                <w:highlight w:val="lightGray"/>
              </w:rPr>
              <w:t>7</w:t>
            </w:r>
          </w:p>
        </w:tc>
        <w:tc>
          <w:tcPr>
            <w:tcW w:w="3837" w:type="dxa"/>
          </w:tcPr>
          <w:p w:rsidR="008C718F" w:rsidRPr="00C80960" w:rsidRDefault="008C718F" w:rsidP="00725300">
            <w:pPr>
              <w:pStyle w:val="NormalWeb"/>
              <w:jc w:val="both"/>
              <w:rPr>
                <w:rFonts w:ascii="Arial" w:hAnsi="Arial" w:cs="Arial"/>
                <w:sz w:val="20"/>
                <w:szCs w:val="20"/>
                <w:highlight w:val="lightGray"/>
                <w:lang w:val="en-US"/>
              </w:rPr>
            </w:pPr>
            <w:r w:rsidRPr="00C80960">
              <w:rPr>
                <w:rFonts w:ascii="Arial" w:hAnsi="Arial" w:cs="Arial"/>
                <w:sz w:val="20"/>
                <w:szCs w:val="20"/>
                <w:highlight w:val="lightGray"/>
              </w:rPr>
              <w:t>The Contractor shall furnish a Performance Security in the form of a bank guarantee in the amount of [insert amount</w:t>
            </w:r>
            <w:r w:rsidR="00DD6F0C" w:rsidRPr="00C80960">
              <w:rPr>
                <w:rFonts w:ascii="Arial" w:hAnsi="Arial" w:cs="Arial"/>
                <w:sz w:val="20"/>
                <w:szCs w:val="20"/>
                <w:highlight w:val="lightGray"/>
              </w:rPr>
              <w:t>] within</w:t>
            </w:r>
            <w:r w:rsidRPr="00C80960">
              <w:rPr>
                <w:rFonts w:ascii="Arial" w:hAnsi="Arial" w:cs="Arial"/>
                <w:sz w:val="20"/>
                <w:szCs w:val="20"/>
                <w:highlight w:val="lightGray"/>
              </w:rPr>
              <w:t xml:space="preserve"> 10 days of contract signature. The bank guarantee shall have an expiration date of [insert date].</w:t>
            </w:r>
            <w:r w:rsidR="00725300" w:rsidRPr="00C80960">
              <w:rPr>
                <w:rFonts w:ascii="Arial" w:hAnsi="Arial" w:cs="Arial"/>
                <w:sz w:val="20"/>
                <w:szCs w:val="20"/>
                <w:highlight w:val="lightGray"/>
              </w:rPr>
              <w:t xml:space="preserve"> If a Performance Security is to be submitted under this clause, UNOPS is entitled to withhold payments under the Contract until it receives such bank guarantee for performance or has withhold funds in an amount equal to that of the Performance </w:t>
            </w:r>
            <w:r w:rsidR="00FF7519" w:rsidRPr="00C80960">
              <w:rPr>
                <w:rFonts w:ascii="Arial" w:hAnsi="Arial" w:cs="Arial"/>
                <w:sz w:val="20"/>
                <w:szCs w:val="20"/>
                <w:highlight w:val="lightGray"/>
              </w:rPr>
              <w:t>Security</w:t>
            </w:r>
            <w:r w:rsidR="00725300" w:rsidRPr="00C80960">
              <w:rPr>
                <w:rFonts w:ascii="Arial" w:hAnsi="Arial" w:cs="Arial"/>
                <w:sz w:val="20"/>
                <w:szCs w:val="20"/>
                <w:highlight w:val="lightGray"/>
              </w:rPr>
              <w:t>.</w:t>
            </w:r>
          </w:p>
        </w:tc>
      </w:tr>
    </w:tbl>
    <w:p w:rsidR="007E66F6" w:rsidRPr="00C80960" w:rsidRDefault="007E66F6" w:rsidP="007E66F6">
      <w:pPr>
        <w:rPr>
          <w:rFonts w:ascii="Arial" w:hAnsi="Arial" w:cs="Arial"/>
          <w:lang w:eastAsia="en-GB"/>
        </w:rPr>
      </w:pPr>
    </w:p>
    <w:p w:rsidR="007E66F6" w:rsidRPr="00592B66" w:rsidRDefault="007E66F6" w:rsidP="007E66F6">
      <w:pPr>
        <w:pStyle w:val="Heading1"/>
        <w:rPr>
          <w:color w:val="0092D1"/>
        </w:rPr>
      </w:pPr>
      <w:r w:rsidRPr="00592B66">
        <w:rPr>
          <w:color w:val="0092D1"/>
        </w:rPr>
        <w:lastRenderedPageBreak/>
        <w:t xml:space="preserve">ANNEX 2: </w:t>
      </w:r>
      <w:r w:rsidR="00F57BCF" w:rsidRPr="00F57BCF">
        <w:rPr>
          <w:color w:val="0092D1"/>
        </w:rPr>
        <w:t>UNOPS General Conditions of Contract for the provision of Services</w:t>
      </w:r>
      <w:bookmarkStart w:id="0" w:name="_GoBack"/>
      <w:bookmarkEnd w:id="0"/>
    </w:p>
    <w:p w:rsidR="00CC3E9D" w:rsidRDefault="004A54F7">
      <w:pPr>
        <w:rPr>
          <w:rFonts w:ascii="Arial" w:hAnsi="Arial" w:cs="Arial"/>
          <w:sz w:val="20"/>
          <w:szCs w:val="20"/>
        </w:rPr>
      </w:pPr>
      <w:hyperlink r:id="rId12" w:history="1">
        <w:r w:rsidR="001F47D3" w:rsidRPr="00D53779">
          <w:rPr>
            <w:rStyle w:val="Hyperlink"/>
            <w:rFonts w:ascii="Arial" w:hAnsi="Arial" w:cs="Arial"/>
            <w:sz w:val="20"/>
            <w:szCs w:val="20"/>
          </w:rPr>
          <w:t>https://www.unops.org/english/Opportunities/suppliers/how-we-procure/Pages/default.aspx</w:t>
        </w:r>
      </w:hyperlink>
      <w:r w:rsidR="001F47D3">
        <w:rPr>
          <w:rFonts w:ascii="Arial" w:hAnsi="Arial" w:cs="Arial"/>
          <w:sz w:val="20"/>
          <w:szCs w:val="20"/>
        </w:rPr>
        <w:t xml:space="preserve"> </w:t>
      </w:r>
    </w:p>
    <w:p w:rsidR="00E362D8" w:rsidRDefault="00E362D8">
      <w:pPr>
        <w:rPr>
          <w:rFonts w:ascii="Arial" w:hAnsi="Arial" w:cs="Arial"/>
          <w:sz w:val="20"/>
          <w:szCs w:val="20"/>
        </w:rPr>
      </w:pPr>
    </w:p>
    <w:p w:rsidR="00E362D8" w:rsidRPr="00592B66" w:rsidRDefault="00E362D8" w:rsidP="00E362D8">
      <w:pPr>
        <w:pStyle w:val="Heading1"/>
        <w:rPr>
          <w:color w:val="0092D1"/>
        </w:rPr>
      </w:pPr>
      <w:r w:rsidRPr="00592B66">
        <w:rPr>
          <w:color w:val="0092D1"/>
        </w:rPr>
        <w:t>ANNEX 3: Schedule of Requirements</w:t>
      </w:r>
    </w:p>
    <w:p w:rsidR="00E362D8" w:rsidRDefault="00E362D8" w:rsidP="00E362D8">
      <w:pPr>
        <w:rPr>
          <w:rFonts w:ascii="Arial" w:hAnsi="Arial" w:cs="Arial"/>
          <w:sz w:val="20"/>
          <w:szCs w:val="20"/>
          <w:lang w:eastAsia="en-GB"/>
        </w:rPr>
      </w:pPr>
      <w:r w:rsidRPr="00E362D8">
        <w:rPr>
          <w:rFonts w:ascii="Arial" w:hAnsi="Arial" w:cs="Arial"/>
          <w:sz w:val="20"/>
          <w:szCs w:val="20"/>
          <w:highlight w:val="lightGray"/>
          <w:lang w:eastAsia="en-GB"/>
        </w:rPr>
        <w:t>[Add here the Schedule of Requirements]</w:t>
      </w:r>
    </w:p>
    <w:p w:rsidR="00E362D8" w:rsidRDefault="00E362D8" w:rsidP="00E362D8">
      <w:pPr>
        <w:rPr>
          <w:rFonts w:ascii="Arial" w:hAnsi="Arial" w:cs="Arial"/>
          <w:sz w:val="20"/>
          <w:szCs w:val="20"/>
          <w:lang w:eastAsia="en-GB"/>
        </w:rPr>
      </w:pPr>
    </w:p>
    <w:p w:rsidR="00E362D8" w:rsidRPr="00592B66" w:rsidRDefault="00E362D8" w:rsidP="00E362D8">
      <w:pPr>
        <w:pStyle w:val="Heading1"/>
        <w:rPr>
          <w:color w:val="0092D1"/>
        </w:rPr>
      </w:pPr>
      <w:r w:rsidRPr="00592B66">
        <w:rPr>
          <w:color w:val="0092D1"/>
        </w:rPr>
        <w:t>ANNEX 4: Breakdown of Costs</w:t>
      </w:r>
    </w:p>
    <w:p w:rsidR="00E362D8" w:rsidRDefault="00E362D8" w:rsidP="00E362D8">
      <w:pPr>
        <w:rPr>
          <w:rFonts w:ascii="Arial" w:hAnsi="Arial" w:cs="Arial"/>
          <w:sz w:val="20"/>
          <w:szCs w:val="20"/>
          <w:lang w:eastAsia="en-GB"/>
        </w:rPr>
      </w:pPr>
      <w:r w:rsidRPr="00E362D8">
        <w:rPr>
          <w:rFonts w:ascii="Arial" w:hAnsi="Arial" w:cs="Arial"/>
          <w:sz w:val="20"/>
          <w:szCs w:val="20"/>
          <w:highlight w:val="lightGray"/>
          <w:lang w:eastAsia="en-GB"/>
        </w:rPr>
        <w:t>[</w:t>
      </w:r>
      <w:r w:rsidR="00FA2FDD">
        <w:rPr>
          <w:rFonts w:ascii="Arial" w:hAnsi="Arial" w:cs="Arial"/>
          <w:sz w:val="20"/>
          <w:szCs w:val="20"/>
          <w:highlight w:val="lightGray"/>
          <w:lang w:eastAsia="en-GB"/>
        </w:rPr>
        <w:t xml:space="preserve">Add here the Breakdown of costs. </w:t>
      </w:r>
      <w:r>
        <w:rPr>
          <w:rFonts w:ascii="Arial" w:hAnsi="Arial" w:cs="Arial"/>
          <w:sz w:val="20"/>
          <w:szCs w:val="20"/>
          <w:highlight w:val="lightGray"/>
          <w:lang w:eastAsia="en-GB"/>
        </w:rPr>
        <w:t xml:space="preserve">Remove </w:t>
      </w:r>
      <w:r w:rsidR="00FA2FDD">
        <w:rPr>
          <w:rFonts w:ascii="Arial" w:hAnsi="Arial" w:cs="Arial"/>
          <w:sz w:val="20"/>
          <w:szCs w:val="20"/>
          <w:highlight w:val="lightGray"/>
          <w:lang w:eastAsia="en-GB"/>
        </w:rPr>
        <w:t xml:space="preserve">Annex </w:t>
      </w:r>
      <w:r>
        <w:rPr>
          <w:rFonts w:ascii="Arial" w:hAnsi="Arial" w:cs="Arial"/>
          <w:sz w:val="20"/>
          <w:szCs w:val="20"/>
          <w:highlight w:val="lightGray"/>
          <w:lang w:eastAsia="en-GB"/>
        </w:rPr>
        <w:t>if not relevant</w:t>
      </w:r>
      <w:r w:rsidRPr="00E362D8">
        <w:rPr>
          <w:rFonts w:ascii="Arial" w:hAnsi="Arial" w:cs="Arial"/>
          <w:sz w:val="20"/>
          <w:szCs w:val="20"/>
          <w:highlight w:val="lightGray"/>
          <w:lang w:eastAsia="en-GB"/>
        </w:rPr>
        <w:t>]</w:t>
      </w:r>
    </w:p>
    <w:p w:rsidR="00E362D8" w:rsidRPr="00E362D8" w:rsidRDefault="00E362D8" w:rsidP="00E362D8">
      <w:pPr>
        <w:rPr>
          <w:rFonts w:ascii="Arial" w:hAnsi="Arial" w:cs="Arial"/>
          <w:sz w:val="20"/>
          <w:szCs w:val="20"/>
          <w:lang w:eastAsia="en-GB"/>
        </w:rPr>
      </w:pPr>
    </w:p>
    <w:p w:rsidR="00E362D8" w:rsidRPr="00E362D8" w:rsidRDefault="00E362D8" w:rsidP="00E362D8">
      <w:pPr>
        <w:rPr>
          <w:lang w:eastAsia="en-GB"/>
        </w:rPr>
      </w:pPr>
    </w:p>
    <w:sectPr w:rsidR="00E362D8" w:rsidRPr="00E362D8" w:rsidSect="001D4AA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AF2" w:rsidRDefault="00266AF2" w:rsidP="008D15A1">
      <w:pPr>
        <w:spacing w:after="0" w:line="240" w:lineRule="auto"/>
      </w:pPr>
      <w:r>
        <w:separator/>
      </w:r>
    </w:p>
  </w:endnote>
  <w:endnote w:type="continuationSeparator" w:id="0">
    <w:p w:rsidR="00266AF2" w:rsidRDefault="00266AF2" w:rsidP="008D1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220213621"/>
      <w:docPartObj>
        <w:docPartGallery w:val="Page Numbers (Bottom of Page)"/>
        <w:docPartUnique/>
      </w:docPartObj>
    </w:sdtPr>
    <w:sdtEndPr>
      <w:rPr>
        <w:noProof/>
      </w:rPr>
    </w:sdtEndPr>
    <w:sdtContent>
      <w:p w:rsidR="008D15A1" w:rsidRPr="0083524E" w:rsidRDefault="0083524E" w:rsidP="0083524E">
        <w:pPr>
          <w:pStyle w:val="Footer"/>
          <w:rPr>
            <w:rFonts w:ascii="Arial" w:hAnsi="Arial" w:cs="Arial"/>
            <w:sz w:val="20"/>
            <w:szCs w:val="20"/>
          </w:rPr>
        </w:pPr>
        <w:r w:rsidRPr="0083524E">
          <w:rPr>
            <w:rFonts w:ascii="Arial" w:hAnsi="Arial" w:cs="Arial"/>
            <w:sz w:val="20"/>
            <w:szCs w:val="20"/>
          </w:rPr>
          <w:t>UNOPS v2017.1</w:t>
        </w:r>
        <w:r>
          <w:rPr>
            <w:rFonts w:ascii="Arial" w:hAnsi="Arial" w:cs="Arial"/>
            <w:sz w:val="20"/>
            <w:szCs w:val="20"/>
          </w:rPr>
          <w:tab/>
        </w:r>
        <w:r>
          <w:rPr>
            <w:rFonts w:ascii="Arial" w:hAnsi="Arial" w:cs="Arial"/>
            <w:sz w:val="20"/>
            <w:szCs w:val="20"/>
          </w:rPr>
          <w:tab/>
        </w:r>
        <w:r w:rsidR="004A54F7" w:rsidRPr="0083524E">
          <w:rPr>
            <w:rFonts w:ascii="Arial" w:hAnsi="Arial" w:cs="Arial"/>
            <w:sz w:val="20"/>
            <w:szCs w:val="20"/>
          </w:rPr>
          <w:fldChar w:fldCharType="begin"/>
        </w:r>
        <w:r w:rsidR="008D15A1" w:rsidRPr="0083524E">
          <w:rPr>
            <w:rFonts w:ascii="Arial" w:hAnsi="Arial" w:cs="Arial"/>
            <w:sz w:val="20"/>
            <w:szCs w:val="20"/>
          </w:rPr>
          <w:instrText xml:space="preserve"> PAGE   \* MERGEFORMAT </w:instrText>
        </w:r>
        <w:r w:rsidR="004A54F7" w:rsidRPr="0083524E">
          <w:rPr>
            <w:rFonts w:ascii="Arial" w:hAnsi="Arial" w:cs="Arial"/>
            <w:sz w:val="20"/>
            <w:szCs w:val="20"/>
          </w:rPr>
          <w:fldChar w:fldCharType="separate"/>
        </w:r>
        <w:r w:rsidR="000E3BD4">
          <w:rPr>
            <w:rFonts w:ascii="Arial" w:hAnsi="Arial" w:cs="Arial"/>
            <w:noProof/>
            <w:sz w:val="20"/>
            <w:szCs w:val="20"/>
          </w:rPr>
          <w:t>8</w:t>
        </w:r>
        <w:r w:rsidR="004A54F7" w:rsidRPr="0083524E">
          <w:rPr>
            <w:rFonts w:ascii="Arial" w:hAnsi="Arial" w:cs="Arial"/>
            <w:noProof/>
            <w:sz w:val="20"/>
            <w:szCs w:val="20"/>
          </w:rPr>
          <w:fldChar w:fldCharType="end"/>
        </w:r>
      </w:p>
    </w:sdtContent>
  </w:sdt>
  <w:p w:rsidR="008D15A1" w:rsidRDefault="008D1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AF2" w:rsidRDefault="00266AF2" w:rsidP="008D15A1">
      <w:pPr>
        <w:spacing w:after="0" w:line="240" w:lineRule="auto"/>
      </w:pPr>
      <w:r>
        <w:separator/>
      </w:r>
    </w:p>
  </w:footnote>
  <w:footnote w:type="continuationSeparator" w:id="0">
    <w:p w:rsidR="00266AF2" w:rsidRDefault="00266AF2" w:rsidP="008D1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66" w:rsidRDefault="00592B66">
    <w:pPr>
      <w:pStyle w:val="Header"/>
    </w:pPr>
    <w:r>
      <w:rPr>
        <w:noProof/>
        <w:lang w:val="en-US" w:eastAsia="en-US"/>
      </w:rPr>
      <w:drawing>
        <wp:inline distT="0" distB="0" distL="0" distR="0">
          <wp:extent cx="1477889" cy="21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UNOPS_logo.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77889" cy="216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67086E"/>
    <w:multiLevelType w:val="multilevel"/>
    <w:tmpl w:val="3306C87A"/>
    <w:lvl w:ilvl="0">
      <w:start w:val="6"/>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nsid w:val="286607EA"/>
    <w:multiLevelType w:val="multilevel"/>
    <w:tmpl w:val="1BE21AA4"/>
    <w:lvl w:ilvl="0">
      <w:start w:val="5"/>
      <w:numFmt w:val="decimal"/>
      <w:lvlText w:val="%1."/>
      <w:lvlJc w:val="left"/>
      <w:pPr>
        <w:ind w:left="720" w:hanging="363"/>
      </w:pPr>
      <w:rPr>
        <w:rFonts w:ascii="Arial" w:hAnsi="Arial" w:cs="Arial" w:hint="default"/>
        <w:b/>
        <w:color w:val="4F81BD" w:themeColor="accent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
    <w:nsid w:val="2E5418AD"/>
    <w:multiLevelType w:val="multilevel"/>
    <w:tmpl w:val="1EFE3BBE"/>
    <w:lvl w:ilvl="0">
      <w:start w:val="5"/>
      <w:numFmt w:val="decimal"/>
      <w:lvlText w:val="%1."/>
      <w:lvlJc w:val="left"/>
      <w:pPr>
        <w:ind w:left="363" w:hanging="363"/>
      </w:pPr>
      <w:rPr>
        <w:rFonts w:ascii="Arial" w:hAnsi="Arial" w:cs="Arial" w:hint="default"/>
        <w:b/>
        <w:color w:val="0092D1"/>
        <w:sz w:val="28"/>
        <w:szCs w:val="28"/>
      </w:rPr>
    </w:lvl>
    <w:lvl w:ilvl="1">
      <w:start w:val="5"/>
      <w:numFmt w:val="decimal"/>
      <w:lvlText w:val="%1.%2."/>
      <w:lvlJc w:val="left"/>
      <w:pPr>
        <w:ind w:left="1083" w:hanging="363"/>
      </w:pPr>
      <w:rPr>
        <w:rFonts w:hint="default"/>
        <w:b w:val="0"/>
      </w:rPr>
    </w:lvl>
    <w:lvl w:ilvl="2">
      <w:start w:val="1"/>
      <w:numFmt w:val="decimal"/>
      <w:lvlRestart w:val="0"/>
      <w:lvlText w:val="%1.%2.%3."/>
      <w:lvlJc w:val="left"/>
      <w:pPr>
        <w:ind w:left="1803" w:hanging="363"/>
      </w:pPr>
      <w:rPr>
        <w:rFonts w:hint="default"/>
      </w:rPr>
    </w:lvl>
    <w:lvl w:ilvl="3">
      <w:start w:val="1"/>
      <w:numFmt w:val="decimal"/>
      <w:lvlText w:val="%1.%2.%3.%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4">
    <w:nsid w:val="570C2095"/>
    <w:multiLevelType w:val="multilevel"/>
    <w:tmpl w:val="3176D49C"/>
    <w:lvl w:ilvl="0">
      <w:start w:val="1"/>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757D0011"/>
    <w:multiLevelType w:val="hybridMultilevel"/>
    <w:tmpl w:val="8CB8FA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
  </w:num>
  <w:num w:numId="29">
    <w:abstractNumId w:val="0"/>
  </w:num>
  <w:num w:numId="30">
    <w:abstractNumId w:val="3"/>
  </w:num>
  <w:num w:numId="31">
    <w:abstractNumId w:val="1"/>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5F1B"/>
    <w:rsid w:val="00005ECB"/>
    <w:rsid w:val="000501F0"/>
    <w:rsid w:val="000770DB"/>
    <w:rsid w:val="000A472D"/>
    <w:rsid w:val="000A7830"/>
    <w:rsid w:val="000E3BD4"/>
    <w:rsid w:val="00166779"/>
    <w:rsid w:val="00182D89"/>
    <w:rsid w:val="001936CB"/>
    <w:rsid w:val="001B2044"/>
    <w:rsid w:val="001C2281"/>
    <w:rsid w:val="001D4AAA"/>
    <w:rsid w:val="001E5F1B"/>
    <w:rsid w:val="001F167E"/>
    <w:rsid w:val="001F47D3"/>
    <w:rsid w:val="0022454C"/>
    <w:rsid w:val="0023594E"/>
    <w:rsid w:val="002426CC"/>
    <w:rsid w:val="00266AF2"/>
    <w:rsid w:val="00283079"/>
    <w:rsid w:val="002857E0"/>
    <w:rsid w:val="003000DF"/>
    <w:rsid w:val="00335E6E"/>
    <w:rsid w:val="00365BAD"/>
    <w:rsid w:val="003D162C"/>
    <w:rsid w:val="0041031A"/>
    <w:rsid w:val="004577D7"/>
    <w:rsid w:val="00472F6C"/>
    <w:rsid w:val="004A54F7"/>
    <w:rsid w:val="004D149D"/>
    <w:rsid w:val="004E5A98"/>
    <w:rsid w:val="00592B66"/>
    <w:rsid w:val="005C685D"/>
    <w:rsid w:val="00643A69"/>
    <w:rsid w:val="00666A3F"/>
    <w:rsid w:val="006A22CE"/>
    <w:rsid w:val="006E1939"/>
    <w:rsid w:val="006E7326"/>
    <w:rsid w:val="006F28D1"/>
    <w:rsid w:val="006F46EC"/>
    <w:rsid w:val="006F52AF"/>
    <w:rsid w:val="00705DD4"/>
    <w:rsid w:val="00725300"/>
    <w:rsid w:val="0073566A"/>
    <w:rsid w:val="0075010C"/>
    <w:rsid w:val="007E66F6"/>
    <w:rsid w:val="00833627"/>
    <w:rsid w:val="0083524E"/>
    <w:rsid w:val="0089148D"/>
    <w:rsid w:val="00891581"/>
    <w:rsid w:val="008A682F"/>
    <w:rsid w:val="008C718F"/>
    <w:rsid w:val="008D15A1"/>
    <w:rsid w:val="008E1FB2"/>
    <w:rsid w:val="008F28E7"/>
    <w:rsid w:val="00912148"/>
    <w:rsid w:val="00934E1D"/>
    <w:rsid w:val="009367EA"/>
    <w:rsid w:val="00936B3B"/>
    <w:rsid w:val="009514D3"/>
    <w:rsid w:val="009534F1"/>
    <w:rsid w:val="009A779F"/>
    <w:rsid w:val="009D1DA6"/>
    <w:rsid w:val="009E4502"/>
    <w:rsid w:val="00A0264D"/>
    <w:rsid w:val="00A47E01"/>
    <w:rsid w:val="00AB5B45"/>
    <w:rsid w:val="00AE3118"/>
    <w:rsid w:val="00B0109B"/>
    <w:rsid w:val="00B417A5"/>
    <w:rsid w:val="00BA7587"/>
    <w:rsid w:val="00BB1502"/>
    <w:rsid w:val="00BC0EC1"/>
    <w:rsid w:val="00C26CDC"/>
    <w:rsid w:val="00C67952"/>
    <w:rsid w:val="00C72557"/>
    <w:rsid w:val="00C80960"/>
    <w:rsid w:val="00C90461"/>
    <w:rsid w:val="00CA60A4"/>
    <w:rsid w:val="00CB10CC"/>
    <w:rsid w:val="00CC3E9D"/>
    <w:rsid w:val="00CC7B69"/>
    <w:rsid w:val="00D50024"/>
    <w:rsid w:val="00DD6F0C"/>
    <w:rsid w:val="00E362D8"/>
    <w:rsid w:val="00E507A6"/>
    <w:rsid w:val="00EC08AE"/>
    <w:rsid w:val="00EE139B"/>
    <w:rsid w:val="00F04E13"/>
    <w:rsid w:val="00F11E43"/>
    <w:rsid w:val="00F25AF9"/>
    <w:rsid w:val="00F436B9"/>
    <w:rsid w:val="00F57BCF"/>
    <w:rsid w:val="00FA2FDD"/>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AA"/>
  </w:style>
  <w:style w:type="paragraph" w:styleId="Heading1">
    <w:name w:val="heading 1"/>
    <w:basedOn w:val="Normal"/>
    <w:next w:val="Normal"/>
    <w:link w:val="Heading1Char"/>
    <w:qFormat/>
    <w:rsid w:val="001E5F1B"/>
    <w:pPr>
      <w:keepNext/>
      <w:keepLines/>
      <w:spacing w:before="360" w:after="120" w:line="240" w:lineRule="auto"/>
      <w:outlineLvl w:val="0"/>
    </w:pPr>
    <w:rPr>
      <w:rFonts w:ascii="Arial" w:eastAsia="Times New Roman" w:hAnsi="Arial" w:cs="Arial"/>
      <w:b/>
      <w:bCs/>
      <w:color w:val="5292C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nkNormal">
    <w:name w:val="BankNormal"/>
    <w:basedOn w:val="Normal"/>
    <w:link w:val="BankNormalChar"/>
    <w:rsid w:val="001E5F1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E5F1B"/>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1E5F1B"/>
    <w:rPr>
      <w:rFonts w:ascii="Arial" w:eastAsia="Times New Roman" w:hAnsi="Arial" w:cs="Arial"/>
      <w:b/>
      <w:bCs/>
      <w:color w:val="5292C9"/>
      <w:sz w:val="28"/>
      <w:szCs w:val="28"/>
      <w:lang w:eastAsia="en-GB"/>
    </w:rPr>
  </w:style>
  <w:style w:type="table" w:styleId="TableGrid">
    <w:name w:val="Table Grid"/>
    <w:basedOn w:val="TableNormal"/>
    <w:uiPriority w:val="59"/>
    <w:rsid w:val="005C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C685D"/>
    <w:pPr>
      <w:tabs>
        <w:tab w:val="center" w:pos="4320"/>
        <w:tab w:val="right" w:pos="8640"/>
      </w:tabs>
      <w:spacing w:after="0" w:line="240" w:lineRule="auto"/>
    </w:pPr>
    <w:rPr>
      <w:rFonts w:ascii="Arial" w:eastAsia="Times New Roman" w:hAnsi="Arial" w:cs="Arial"/>
      <w:sz w:val="20"/>
      <w:szCs w:val="20"/>
      <w:lang w:eastAsia="en-GB"/>
    </w:rPr>
  </w:style>
  <w:style w:type="character" w:customStyle="1" w:styleId="HeaderChar">
    <w:name w:val="Header Char"/>
    <w:basedOn w:val="DefaultParagraphFont"/>
    <w:link w:val="Header"/>
    <w:rsid w:val="005C685D"/>
    <w:rPr>
      <w:rFonts w:ascii="Arial" w:eastAsia="Times New Roman" w:hAnsi="Arial" w:cs="Arial"/>
      <w:sz w:val="20"/>
      <w:szCs w:val="20"/>
      <w:lang w:eastAsia="en-GB"/>
    </w:rPr>
  </w:style>
  <w:style w:type="paragraph" w:customStyle="1" w:styleId="Templatenormaltext">
    <w:name w:val="Template normal text"/>
    <w:basedOn w:val="Normal"/>
    <w:link w:val="TemplatenormaltextChar"/>
    <w:qFormat/>
    <w:rsid w:val="005C685D"/>
    <w:pPr>
      <w:keepNext/>
      <w:spacing w:after="0" w:line="240" w:lineRule="auto"/>
      <w:outlineLvl w:val="1"/>
    </w:pPr>
    <w:rPr>
      <w:rFonts w:ascii="Arial" w:eastAsiaTheme="majorEastAsia" w:hAnsi="Arial" w:cs="Arial"/>
      <w:bCs/>
      <w:iCs/>
      <w:sz w:val="20"/>
      <w:szCs w:val="20"/>
      <w:lang w:eastAsia="en-GB"/>
    </w:rPr>
  </w:style>
  <w:style w:type="character" w:customStyle="1" w:styleId="TemplatenormaltextChar">
    <w:name w:val="Template normal text Char"/>
    <w:basedOn w:val="DefaultParagraphFont"/>
    <w:link w:val="Templatenormaltext"/>
    <w:rsid w:val="005C685D"/>
    <w:rPr>
      <w:rFonts w:ascii="Arial" w:eastAsiaTheme="majorEastAsia" w:hAnsi="Arial" w:cs="Arial"/>
      <w:bCs/>
      <w:iCs/>
      <w:sz w:val="20"/>
      <w:szCs w:val="20"/>
      <w:lang w:eastAsia="en-GB"/>
    </w:rPr>
  </w:style>
  <w:style w:type="paragraph" w:customStyle="1" w:styleId="Headingwithnumbers">
    <w:name w:val="Heading with numbers"/>
    <w:basedOn w:val="Heading1"/>
    <w:link w:val="HeadingwithnumbersChar"/>
    <w:qFormat/>
    <w:rsid w:val="00BA7587"/>
    <w:pPr>
      <w:numPr>
        <w:numId w:val="2"/>
      </w:numPr>
    </w:pPr>
  </w:style>
  <w:style w:type="paragraph" w:customStyle="1" w:styleId="Sub-heading">
    <w:name w:val="Sub-heading"/>
    <w:basedOn w:val="ListParagraph"/>
    <w:link w:val="Sub-headingChar"/>
    <w:qFormat/>
    <w:rsid w:val="00BA7587"/>
    <w:pPr>
      <w:numPr>
        <w:ilvl w:val="1"/>
        <w:numId w:val="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DefaultParagraphFont"/>
    <w:link w:val="Sub-heading"/>
    <w:rsid w:val="00BA7587"/>
    <w:rPr>
      <w:rFonts w:ascii="Arial" w:eastAsia="Calibri" w:hAnsi="Arial" w:cs="Arial"/>
      <w:spacing w:val="-3"/>
      <w:sz w:val="20"/>
      <w:lang w:eastAsia="en-GB"/>
    </w:rPr>
  </w:style>
  <w:style w:type="paragraph" w:customStyle="1" w:styleId="Sub-sub-heading">
    <w:name w:val="Sub-sub-heading"/>
    <w:basedOn w:val="Normal"/>
    <w:qFormat/>
    <w:rsid w:val="00BA7587"/>
    <w:pPr>
      <w:numPr>
        <w:ilvl w:val="2"/>
        <w:numId w:val="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A7587"/>
    <w:pPr>
      <w:numPr>
        <w:ilvl w:val="3"/>
        <w:numId w:val="2"/>
      </w:numPr>
      <w:tabs>
        <w:tab w:val="left" w:pos="-1440"/>
        <w:tab w:val="num" w:pos="360"/>
      </w:tabs>
      <w:suppressAutoHyphens/>
      <w:spacing w:after="120"/>
      <w:ind w:left="720" w:firstLine="0"/>
    </w:pPr>
    <w:rPr>
      <w:rFonts w:ascii="Arial" w:eastAsia="Calibri" w:hAnsi="Arial" w:cs="Arial"/>
      <w:sz w:val="20"/>
      <w:lang w:eastAsia="en-GB"/>
    </w:rPr>
  </w:style>
  <w:style w:type="paragraph" w:styleId="ListParagraph">
    <w:name w:val="List Paragraph"/>
    <w:basedOn w:val="Normal"/>
    <w:uiPriority w:val="34"/>
    <w:qFormat/>
    <w:rsid w:val="00BA7587"/>
    <w:pPr>
      <w:ind w:left="720"/>
      <w:contextualSpacing/>
    </w:pPr>
  </w:style>
  <w:style w:type="character" w:customStyle="1" w:styleId="HeadingwithnumbersChar">
    <w:name w:val="Heading with numbers Char"/>
    <w:basedOn w:val="Heading1Char"/>
    <w:link w:val="Headingwithnumbers"/>
    <w:rsid w:val="00BA7587"/>
    <w:rPr>
      <w:rFonts w:ascii="Arial" w:eastAsia="Times New Roman" w:hAnsi="Arial" w:cs="Arial"/>
      <w:b/>
      <w:bCs/>
      <w:color w:val="5292C9"/>
      <w:sz w:val="28"/>
      <w:szCs w:val="28"/>
      <w:lang w:eastAsia="en-GB"/>
    </w:rPr>
  </w:style>
  <w:style w:type="character" w:styleId="CommentReference">
    <w:name w:val="annotation reference"/>
    <w:basedOn w:val="DefaultParagraphFont"/>
    <w:unhideWhenUsed/>
    <w:rsid w:val="00472F6C"/>
    <w:rPr>
      <w:sz w:val="16"/>
      <w:szCs w:val="16"/>
    </w:rPr>
  </w:style>
  <w:style w:type="paragraph" w:styleId="CommentText">
    <w:name w:val="annotation text"/>
    <w:basedOn w:val="Normal"/>
    <w:link w:val="CommentTextChar"/>
    <w:unhideWhenUsed/>
    <w:rsid w:val="00472F6C"/>
    <w:pPr>
      <w:spacing w:line="240" w:lineRule="auto"/>
    </w:pPr>
    <w:rPr>
      <w:sz w:val="20"/>
      <w:szCs w:val="20"/>
    </w:rPr>
  </w:style>
  <w:style w:type="character" w:customStyle="1" w:styleId="CommentTextChar">
    <w:name w:val="Comment Text Char"/>
    <w:basedOn w:val="DefaultParagraphFont"/>
    <w:link w:val="CommentText"/>
    <w:rsid w:val="00472F6C"/>
    <w:rPr>
      <w:sz w:val="20"/>
      <w:szCs w:val="20"/>
    </w:rPr>
  </w:style>
  <w:style w:type="paragraph" w:styleId="CommentSubject">
    <w:name w:val="annotation subject"/>
    <w:basedOn w:val="CommentText"/>
    <w:next w:val="CommentText"/>
    <w:link w:val="CommentSubjectChar"/>
    <w:uiPriority w:val="99"/>
    <w:semiHidden/>
    <w:unhideWhenUsed/>
    <w:rsid w:val="00472F6C"/>
    <w:rPr>
      <w:b/>
      <w:bCs/>
    </w:rPr>
  </w:style>
  <w:style w:type="character" w:customStyle="1" w:styleId="CommentSubjectChar">
    <w:name w:val="Comment Subject Char"/>
    <w:basedOn w:val="CommentTextChar"/>
    <w:link w:val="CommentSubject"/>
    <w:uiPriority w:val="99"/>
    <w:semiHidden/>
    <w:rsid w:val="00472F6C"/>
    <w:rPr>
      <w:b/>
      <w:bCs/>
      <w:sz w:val="20"/>
      <w:szCs w:val="20"/>
    </w:rPr>
  </w:style>
  <w:style w:type="paragraph" w:styleId="BalloonText">
    <w:name w:val="Balloon Text"/>
    <w:basedOn w:val="Normal"/>
    <w:link w:val="BalloonTextChar"/>
    <w:uiPriority w:val="99"/>
    <w:semiHidden/>
    <w:unhideWhenUsed/>
    <w:rsid w:val="00472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C"/>
    <w:rPr>
      <w:rFonts w:ascii="Tahoma" w:hAnsi="Tahoma" w:cs="Tahoma"/>
      <w:sz w:val="16"/>
      <w:szCs w:val="16"/>
    </w:rPr>
  </w:style>
  <w:style w:type="paragraph" w:styleId="Footer">
    <w:name w:val="footer"/>
    <w:basedOn w:val="Normal"/>
    <w:link w:val="FooterChar"/>
    <w:uiPriority w:val="99"/>
    <w:unhideWhenUsed/>
    <w:rsid w:val="008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A1"/>
  </w:style>
  <w:style w:type="character" w:styleId="Hyperlink">
    <w:name w:val="Hyperlink"/>
    <w:basedOn w:val="DefaultParagraphFont"/>
    <w:uiPriority w:val="99"/>
    <w:unhideWhenUsed/>
    <w:rsid w:val="001F47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5F1B"/>
    <w:pPr>
      <w:keepNext/>
      <w:keepLines/>
      <w:spacing w:before="360" w:after="120" w:line="240" w:lineRule="auto"/>
      <w:outlineLvl w:val="0"/>
    </w:pPr>
    <w:rPr>
      <w:rFonts w:ascii="Arial" w:eastAsia="Times New Roman" w:hAnsi="Arial" w:cs="Arial"/>
      <w:b/>
      <w:bCs/>
      <w:color w:val="5292C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nkNormal">
    <w:name w:val="BankNormal"/>
    <w:basedOn w:val="Normal"/>
    <w:link w:val="BankNormalChar"/>
    <w:rsid w:val="001E5F1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E5F1B"/>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1E5F1B"/>
    <w:rPr>
      <w:rFonts w:ascii="Arial" w:eastAsia="Times New Roman" w:hAnsi="Arial" w:cs="Arial"/>
      <w:b/>
      <w:bCs/>
      <w:color w:val="5292C9"/>
      <w:sz w:val="28"/>
      <w:szCs w:val="28"/>
      <w:lang w:eastAsia="en-GB"/>
    </w:rPr>
  </w:style>
  <w:style w:type="table" w:styleId="TableGrid">
    <w:name w:val="Table Grid"/>
    <w:basedOn w:val="TableNormal"/>
    <w:uiPriority w:val="59"/>
    <w:rsid w:val="005C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685D"/>
    <w:pPr>
      <w:tabs>
        <w:tab w:val="center" w:pos="4320"/>
        <w:tab w:val="right" w:pos="8640"/>
      </w:tabs>
      <w:spacing w:after="0" w:line="240" w:lineRule="auto"/>
    </w:pPr>
    <w:rPr>
      <w:rFonts w:ascii="Arial" w:eastAsia="Times New Roman" w:hAnsi="Arial" w:cs="Arial"/>
      <w:sz w:val="20"/>
      <w:szCs w:val="20"/>
      <w:lang w:eastAsia="en-GB"/>
    </w:rPr>
  </w:style>
  <w:style w:type="character" w:customStyle="1" w:styleId="HeaderChar">
    <w:name w:val="Header Char"/>
    <w:basedOn w:val="DefaultParagraphFont"/>
    <w:link w:val="Header"/>
    <w:rsid w:val="005C685D"/>
    <w:rPr>
      <w:rFonts w:ascii="Arial" w:eastAsia="Times New Roman" w:hAnsi="Arial" w:cs="Arial"/>
      <w:sz w:val="20"/>
      <w:szCs w:val="20"/>
      <w:lang w:eastAsia="en-GB"/>
    </w:rPr>
  </w:style>
  <w:style w:type="paragraph" w:customStyle="1" w:styleId="Templatenormaltext">
    <w:name w:val="Template normal text"/>
    <w:basedOn w:val="Normal"/>
    <w:link w:val="TemplatenormaltextChar"/>
    <w:qFormat/>
    <w:rsid w:val="005C685D"/>
    <w:pPr>
      <w:keepNext/>
      <w:spacing w:after="0" w:line="240" w:lineRule="auto"/>
      <w:outlineLvl w:val="1"/>
    </w:pPr>
    <w:rPr>
      <w:rFonts w:ascii="Arial" w:eastAsiaTheme="majorEastAsia" w:hAnsi="Arial" w:cs="Arial"/>
      <w:bCs/>
      <w:iCs/>
      <w:sz w:val="20"/>
      <w:szCs w:val="20"/>
      <w:lang w:eastAsia="en-GB"/>
    </w:rPr>
  </w:style>
  <w:style w:type="character" w:customStyle="1" w:styleId="TemplatenormaltextChar">
    <w:name w:val="Template normal text Char"/>
    <w:basedOn w:val="DefaultParagraphFont"/>
    <w:link w:val="Templatenormaltext"/>
    <w:rsid w:val="005C685D"/>
    <w:rPr>
      <w:rFonts w:ascii="Arial" w:eastAsiaTheme="majorEastAsia" w:hAnsi="Arial" w:cs="Arial"/>
      <w:bCs/>
      <w:iCs/>
      <w:sz w:val="20"/>
      <w:szCs w:val="20"/>
      <w:lang w:eastAsia="en-GB"/>
    </w:rPr>
  </w:style>
  <w:style w:type="paragraph" w:customStyle="1" w:styleId="Headingwithnumbers">
    <w:name w:val="Heading with numbers"/>
    <w:basedOn w:val="Heading1"/>
    <w:link w:val="HeadingwithnumbersChar"/>
    <w:qFormat/>
    <w:rsid w:val="00BA7587"/>
    <w:pPr>
      <w:numPr>
        <w:numId w:val="2"/>
      </w:numPr>
    </w:pPr>
  </w:style>
  <w:style w:type="paragraph" w:customStyle="1" w:styleId="Sub-heading">
    <w:name w:val="Sub-heading"/>
    <w:basedOn w:val="ListParagraph"/>
    <w:link w:val="Sub-headingChar"/>
    <w:qFormat/>
    <w:rsid w:val="00BA7587"/>
    <w:pPr>
      <w:numPr>
        <w:ilvl w:val="1"/>
        <w:numId w:val="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DefaultParagraphFont"/>
    <w:link w:val="Sub-heading"/>
    <w:rsid w:val="00BA7587"/>
    <w:rPr>
      <w:rFonts w:ascii="Arial" w:eastAsia="Calibri" w:hAnsi="Arial" w:cs="Arial"/>
      <w:spacing w:val="-3"/>
      <w:sz w:val="20"/>
      <w:lang w:eastAsia="en-GB"/>
    </w:rPr>
  </w:style>
  <w:style w:type="paragraph" w:customStyle="1" w:styleId="Sub-sub-heading">
    <w:name w:val="Sub-sub-heading"/>
    <w:basedOn w:val="Normal"/>
    <w:qFormat/>
    <w:rsid w:val="00BA7587"/>
    <w:pPr>
      <w:numPr>
        <w:ilvl w:val="2"/>
        <w:numId w:val="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A7587"/>
    <w:pPr>
      <w:numPr>
        <w:ilvl w:val="3"/>
        <w:numId w:val="2"/>
      </w:numPr>
      <w:tabs>
        <w:tab w:val="left" w:pos="-1440"/>
        <w:tab w:val="num" w:pos="360"/>
      </w:tabs>
      <w:suppressAutoHyphens/>
      <w:spacing w:after="120"/>
      <w:ind w:left="720" w:firstLine="0"/>
    </w:pPr>
    <w:rPr>
      <w:rFonts w:ascii="Arial" w:eastAsia="Calibri" w:hAnsi="Arial" w:cs="Arial"/>
      <w:sz w:val="20"/>
      <w:lang w:eastAsia="en-GB"/>
    </w:rPr>
  </w:style>
  <w:style w:type="paragraph" w:styleId="ListParagraph">
    <w:name w:val="List Paragraph"/>
    <w:basedOn w:val="Normal"/>
    <w:uiPriority w:val="34"/>
    <w:qFormat/>
    <w:rsid w:val="00BA7587"/>
    <w:pPr>
      <w:ind w:left="720"/>
      <w:contextualSpacing/>
    </w:pPr>
  </w:style>
  <w:style w:type="character" w:customStyle="1" w:styleId="HeadingwithnumbersChar">
    <w:name w:val="Heading with numbers Char"/>
    <w:basedOn w:val="Heading1Char"/>
    <w:link w:val="Headingwithnumbers"/>
    <w:rsid w:val="00BA7587"/>
    <w:rPr>
      <w:rFonts w:ascii="Arial" w:eastAsia="Times New Roman" w:hAnsi="Arial" w:cs="Arial"/>
      <w:b/>
      <w:bCs/>
      <w:color w:val="5292C9"/>
      <w:sz w:val="28"/>
      <w:szCs w:val="28"/>
      <w:lang w:eastAsia="en-GB"/>
    </w:rPr>
  </w:style>
  <w:style w:type="character" w:styleId="CommentReference">
    <w:name w:val="annotation reference"/>
    <w:basedOn w:val="DefaultParagraphFont"/>
    <w:unhideWhenUsed/>
    <w:rsid w:val="00472F6C"/>
    <w:rPr>
      <w:sz w:val="16"/>
      <w:szCs w:val="16"/>
    </w:rPr>
  </w:style>
  <w:style w:type="paragraph" w:styleId="CommentText">
    <w:name w:val="annotation text"/>
    <w:basedOn w:val="Normal"/>
    <w:link w:val="CommentTextChar"/>
    <w:unhideWhenUsed/>
    <w:rsid w:val="00472F6C"/>
    <w:pPr>
      <w:spacing w:line="240" w:lineRule="auto"/>
    </w:pPr>
    <w:rPr>
      <w:sz w:val="20"/>
      <w:szCs w:val="20"/>
    </w:rPr>
  </w:style>
  <w:style w:type="character" w:customStyle="1" w:styleId="CommentTextChar">
    <w:name w:val="Comment Text Char"/>
    <w:basedOn w:val="DefaultParagraphFont"/>
    <w:link w:val="CommentText"/>
    <w:rsid w:val="00472F6C"/>
    <w:rPr>
      <w:sz w:val="20"/>
      <w:szCs w:val="20"/>
    </w:rPr>
  </w:style>
  <w:style w:type="paragraph" w:styleId="CommentSubject">
    <w:name w:val="annotation subject"/>
    <w:basedOn w:val="CommentText"/>
    <w:next w:val="CommentText"/>
    <w:link w:val="CommentSubjectChar"/>
    <w:uiPriority w:val="99"/>
    <w:semiHidden/>
    <w:unhideWhenUsed/>
    <w:rsid w:val="00472F6C"/>
    <w:rPr>
      <w:b/>
      <w:bCs/>
    </w:rPr>
  </w:style>
  <w:style w:type="character" w:customStyle="1" w:styleId="CommentSubjectChar">
    <w:name w:val="Comment Subject Char"/>
    <w:basedOn w:val="CommentTextChar"/>
    <w:link w:val="CommentSubject"/>
    <w:uiPriority w:val="99"/>
    <w:semiHidden/>
    <w:rsid w:val="00472F6C"/>
    <w:rPr>
      <w:b/>
      <w:bCs/>
      <w:sz w:val="20"/>
      <w:szCs w:val="20"/>
    </w:rPr>
  </w:style>
  <w:style w:type="paragraph" w:styleId="BalloonText">
    <w:name w:val="Balloon Text"/>
    <w:basedOn w:val="Normal"/>
    <w:link w:val="BalloonTextChar"/>
    <w:uiPriority w:val="99"/>
    <w:semiHidden/>
    <w:unhideWhenUsed/>
    <w:rsid w:val="00472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C"/>
    <w:rPr>
      <w:rFonts w:ascii="Tahoma" w:hAnsi="Tahoma" w:cs="Tahoma"/>
      <w:sz w:val="16"/>
      <w:szCs w:val="16"/>
    </w:rPr>
  </w:style>
  <w:style w:type="paragraph" w:styleId="Footer">
    <w:name w:val="footer"/>
    <w:basedOn w:val="Normal"/>
    <w:link w:val="FooterChar"/>
    <w:uiPriority w:val="99"/>
    <w:unhideWhenUsed/>
    <w:rsid w:val="008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A1"/>
  </w:style>
  <w:style w:type="character" w:styleId="Hyperlink">
    <w:name w:val="Hyperlink"/>
    <w:basedOn w:val="DefaultParagraphFont"/>
    <w:uiPriority w:val="99"/>
    <w:unhideWhenUsed/>
    <w:rsid w:val="001F47D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80709">
      <w:bodyDiv w:val="1"/>
      <w:marLeft w:val="0"/>
      <w:marRight w:val="0"/>
      <w:marTop w:val="0"/>
      <w:marBottom w:val="0"/>
      <w:divBdr>
        <w:top w:val="none" w:sz="0" w:space="0" w:color="auto"/>
        <w:left w:val="none" w:sz="0" w:space="0" w:color="auto"/>
        <w:bottom w:val="none" w:sz="0" w:space="0" w:color="auto"/>
        <w:right w:val="none" w:sz="0" w:space="0" w:color="auto"/>
      </w:divBdr>
    </w:div>
    <w:div w:id="289475717">
      <w:bodyDiv w:val="1"/>
      <w:marLeft w:val="0"/>
      <w:marRight w:val="0"/>
      <w:marTop w:val="0"/>
      <w:marBottom w:val="0"/>
      <w:divBdr>
        <w:top w:val="none" w:sz="0" w:space="0" w:color="auto"/>
        <w:left w:val="none" w:sz="0" w:space="0" w:color="auto"/>
        <w:bottom w:val="none" w:sz="0" w:space="0" w:color="auto"/>
        <w:right w:val="none" w:sz="0" w:space="0" w:color="auto"/>
      </w:divBdr>
    </w:div>
    <w:div w:id="502280866">
      <w:bodyDiv w:val="1"/>
      <w:marLeft w:val="0"/>
      <w:marRight w:val="0"/>
      <w:marTop w:val="0"/>
      <w:marBottom w:val="0"/>
      <w:divBdr>
        <w:top w:val="none" w:sz="0" w:space="0" w:color="auto"/>
        <w:left w:val="none" w:sz="0" w:space="0" w:color="auto"/>
        <w:bottom w:val="none" w:sz="0" w:space="0" w:color="auto"/>
        <w:right w:val="none" w:sz="0" w:space="0" w:color="auto"/>
      </w:divBdr>
    </w:div>
    <w:div w:id="1883980459">
      <w:bodyDiv w:val="1"/>
      <w:marLeft w:val="0"/>
      <w:marRight w:val="0"/>
      <w:marTop w:val="0"/>
      <w:marBottom w:val="0"/>
      <w:divBdr>
        <w:top w:val="none" w:sz="0" w:space="0" w:color="auto"/>
        <w:left w:val="none" w:sz="0" w:space="0" w:color="auto"/>
        <w:bottom w:val="none" w:sz="0" w:space="0" w:color="auto"/>
        <w:right w:val="none" w:sz="0" w:space="0" w:color="auto"/>
      </w:divBdr>
    </w:div>
    <w:div w:id="20959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ops.org/english/Opportunities/suppliers/how-we-procure/Pages/default.aspx"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 xsi:nil="true"/>
    <Step xmlns="d60b91ee-4ba4-48a8-8c59-a18bab22a9a9">08 Contract finalization and issuance</Step>
    <KpiDescription xmlns="http://schemas.microsoft.com/sharepoint/v3" xsi:nil="true"/>
    <_Status xmlns="http://schemas.microsoft.com/sharepoint/v3/fields">Draft</_Status>
    <IconOverlay xmlns="http://schemas.microsoft.com/sharepoint/v4" xsi:nil="true"/>
    <Reference_x0020_number xmlns="8d1789be-2b34-414d-b761-149aa1689c70">807_new</Reference_x0020_number>
    <Language xmlns="d60b91ee-4ba4-48a8-8c59-a18bab22a9a9">English</Language>
    <TaxCatchAll xmlns="8d1789be-2b34-414d-b761-149aa1689c70"/>
    <Confidentiality xmlns="8d1789be-2b34-414d-b761-149aa1689c70">Internal - UNOPS only</Confidentiality>
    <TaxKeywordTaxHTField xmlns="8d1789be-2b34-414d-b761-149aa1689c70">
      <Terms xmlns="http://schemas.microsoft.com/office/infopath/2007/PartnerControls"/>
    </TaxKeywordTaxHTField>
    <_dlc_DocId xmlns="8d1789be-2b34-414d-b761-149aa1689c70">DOCID-648-254</_dlc_DocId>
    <_dlc_DocIdUrl xmlns="8d1789be-2b34-414d-b761-149aa1689c70">
      <Url>https://intra.unops.org/g/procurement/_layouts/15/DocIdRedir.aspx?ID=DOCID-648-254</Url>
      <Description>DOCID-648-254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5A57-3B25-48E5-9D8A-BB4E1626ABB4}">
  <ds:schemaRefs>
    <ds:schemaRef ds:uri="http://schemas.microsoft.com/sharepoint/events"/>
  </ds:schemaRefs>
</ds:datastoreItem>
</file>

<file path=customXml/itemProps2.xml><?xml version="1.0" encoding="utf-8"?>
<ds:datastoreItem xmlns:ds="http://schemas.openxmlformats.org/officeDocument/2006/customXml" ds:itemID="{05463DFC-E323-4A4F-AB5A-14F37A24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6B8C8-FD5A-419C-9BEB-8D6E7A8E5EA0}">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BFCDA60B-9957-4C3B-B514-05C272538091}">
  <ds:schemaRefs>
    <ds:schemaRef ds:uri="http://schemas.microsoft.com/sharepoint/v3/contenttype/forms"/>
  </ds:schemaRefs>
</ds:datastoreItem>
</file>

<file path=customXml/itemProps5.xml><?xml version="1.0" encoding="utf-8"?>
<ds:datastoreItem xmlns:ds="http://schemas.openxmlformats.org/officeDocument/2006/customXml" ds:itemID="{5142660F-8D9F-4D9F-A4EA-0EE2246A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IPAS Legal</dc:creator>
  <cp:lastModifiedBy>hajdarpasic</cp:lastModifiedBy>
  <cp:revision>2</cp:revision>
  <cp:lastPrinted>2016-04-29T12:35:00Z</cp:lastPrinted>
  <dcterms:created xsi:type="dcterms:W3CDTF">2017-06-20T15:18:00Z</dcterms:created>
  <dcterms:modified xsi:type="dcterms:W3CDTF">2017-06-20T15:18:00Z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_dlc_DocIdItemGuid">
    <vt:lpwstr>69838281-5ab8-456a-a044-4a476c93cf16</vt:lpwstr>
  </property>
  <property fmtid="{D5CDD505-2E9C-101B-9397-08002B2CF9AE}" pid="4" name="TaxKeyword">
    <vt:lpwstr/>
  </property>
</Properties>
</file>