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7F156A" w:rsidRPr="00630047" w14:paraId="16929159" w14:textId="77777777" w:rsidTr="005451A6">
        <w:trPr>
          <w:trHeight w:val="1505"/>
        </w:trPr>
        <w:tc>
          <w:tcPr>
            <w:tcW w:w="8417" w:type="dxa"/>
          </w:tcPr>
          <w:p w14:paraId="131E904D" w14:textId="1F54D6EB" w:rsidR="007F156A" w:rsidRPr="008E2313" w:rsidRDefault="00430D51" w:rsidP="0058060F">
            <w:pPr>
              <w:spacing w:after="240"/>
              <w:rPr>
                <w:rStyle w:val="Documenttitle"/>
              </w:rPr>
            </w:pPr>
            <w:r>
              <w:rPr>
                <w:rStyle w:val="Documenttitle"/>
                <w:caps w:val="0"/>
              </w:rPr>
              <w:t>Request for Quotation (RFQ) for S</w:t>
            </w:r>
            <w:r w:rsidR="007F46EB">
              <w:rPr>
                <w:rStyle w:val="Documenttitle"/>
                <w:caps w:val="0"/>
              </w:rPr>
              <w:t>ervices</w:t>
            </w:r>
          </w:p>
        </w:tc>
      </w:tr>
      <w:tr w:rsidR="007F156A" w:rsidRPr="00630047" w14:paraId="6F6E057B" w14:textId="77777777" w:rsidTr="005451A6">
        <w:trPr>
          <w:trHeight w:val="316"/>
        </w:trPr>
        <w:tc>
          <w:tcPr>
            <w:tcW w:w="8417" w:type="dxa"/>
          </w:tcPr>
          <w:p w14:paraId="0FDEBFBA" w14:textId="1126583D" w:rsidR="007F156A" w:rsidRPr="005451A6" w:rsidRDefault="005A1329" w:rsidP="009019BF">
            <w:pPr>
              <w:pStyle w:val="Projectsubtitle"/>
              <w:spacing w:after="240"/>
              <w:rPr>
                <w:rFonts w:ascii="Arial" w:hAnsi="Arial" w:cs="Arial"/>
                <w:b/>
                <w:sz w:val="44"/>
                <w:szCs w:val="44"/>
              </w:rPr>
            </w:pPr>
            <w:r w:rsidRPr="005A1329">
              <w:rPr>
                <w:rFonts w:ascii="Arial" w:hAnsi="Arial" w:cs="Arial"/>
                <w:b/>
                <w:color w:val="548DD4" w:themeColor="text2" w:themeTint="99"/>
                <w:sz w:val="44"/>
                <w:szCs w:val="44"/>
                <w:lang w:val="en-GB"/>
              </w:rPr>
              <w:t xml:space="preserve">Provision of </w:t>
            </w:r>
            <w:r>
              <w:rPr>
                <w:rFonts w:ascii="Arial" w:hAnsi="Arial" w:cs="Arial"/>
                <w:b/>
                <w:color w:val="548DD4" w:themeColor="text2" w:themeTint="99"/>
                <w:sz w:val="44"/>
                <w:szCs w:val="44"/>
                <w:lang w:val="en-GB"/>
              </w:rPr>
              <w:t>d</w:t>
            </w:r>
            <w:r w:rsidRPr="005A1329">
              <w:rPr>
                <w:rFonts w:ascii="Arial" w:hAnsi="Arial" w:cs="Arial"/>
                <w:b/>
                <w:color w:val="548DD4" w:themeColor="text2" w:themeTint="99"/>
                <w:sz w:val="44"/>
                <w:szCs w:val="44"/>
                <w:lang w:val="en-GB"/>
              </w:rPr>
              <w:t xml:space="preserve">etailed design documentation and construction permits for 17 donor visibility billboards in 17 municipalities affected by the </w:t>
            </w:r>
            <w:r w:rsidR="009019BF">
              <w:rPr>
                <w:rFonts w:ascii="Arial" w:hAnsi="Arial" w:cs="Arial"/>
                <w:b/>
                <w:color w:val="548DD4" w:themeColor="text2" w:themeTint="99"/>
                <w:sz w:val="44"/>
                <w:szCs w:val="44"/>
                <w:lang w:val="en-GB"/>
              </w:rPr>
              <w:t>f</w:t>
            </w:r>
            <w:r w:rsidRPr="005A1329">
              <w:rPr>
                <w:rFonts w:ascii="Arial" w:hAnsi="Arial" w:cs="Arial"/>
                <w:b/>
                <w:color w:val="548DD4" w:themeColor="text2" w:themeTint="99"/>
                <w:sz w:val="44"/>
                <w:szCs w:val="44"/>
                <w:lang w:val="en-GB"/>
              </w:rPr>
              <w:t>loods in Serbia</w:t>
            </w:r>
          </w:p>
        </w:tc>
      </w:tr>
      <w:tr w:rsidR="007F156A" w:rsidRPr="00630047" w14:paraId="0D6ECDC7" w14:textId="77777777" w:rsidTr="005451A6">
        <w:trPr>
          <w:trHeight w:val="351"/>
        </w:trPr>
        <w:tc>
          <w:tcPr>
            <w:tcW w:w="8417" w:type="dxa"/>
          </w:tcPr>
          <w:p w14:paraId="6AD52163" w14:textId="02C22B55" w:rsidR="007F156A" w:rsidRPr="001222B3" w:rsidRDefault="007F156A" w:rsidP="005A1329">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5451A6">
              <w:rPr>
                <w:rFonts w:ascii="Arial" w:hAnsi="Arial" w:cs="Arial"/>
                <w:sz w:val="28"/>
                <w:szCs w:val="28"/>
              </w:rPr>
              <w:t>UNOPS-</w:t>
            </w:r>
            <w:r w:rsidR="005A1329">
              <w:rPr>
                <w:rFonts w:ascii="Arial" w:hAnsi="Arial" w:cs="Arial"/>
                <w:sz w:val="28"/>
                <w:szCs w:val="28"/>
              </w:rPr>
              <w:t>ROADS</w:t>
            </w:r>
            <w:r w:rsidR="005451A6">
              <w:rPr>
                <w:rFonts w:ascii="Arial" w:hAnsi="Arial" w:cs="Arial"/>
                <w:sz w:val="28"/>
                <w:szCs w:val="28"/>
              </w:rPr>
              <w:t>-201</w:t>
            </w:r>
            <w:r w:rsidR="005A1329">
              <w:rPr>
                <w:rFonts w:ascii="Arial" w:hAnsi="Arial" w:cs="Arial"/>
                <w:sz w:val="28"/>
                <w:szCs w:val="28"/>
              </w:rPr>
              <w:t>7</w:t>
            </w:r>
            <w:r w:rsidR="005451A6">
              <w:rPr>
                <w:rFonts w:ascii="Arial" w:hAnsi="Arial" w:cs="Arial"/>
                <w:sz w:val="28"/>
                <w:szCs w:val="28"/>
              </w:rPr>
              <w:t>-S-0</w:t>
            </w:r>
            <w:r w:rsidR="005A1329">
              <w:rPr>
                <w:rFonts w:ascii="Arial" w:hAnsi="Arial" w:cs="Arial"/>
                <w:sz w:val="28"/>
                <w:szCs w:val="28"/>
              </w:rPr>
              <w:t>01</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7777777"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5951BC28" w14:textId="1C416E9B" w:rsidR="00980BDB" w:rsidRPr="00F16E62" w:rsidRDefault="002B6BC6" w:rsidP="007505C8">
      <w:pPr>
        <w:rPr>
          <w:bCs/>
          <w:highlight w:val="green"/>
        </w:rPr>
      </w:pPr>
      <w:r>
        <w:rPr>
          <w:sz w:val="16"/>
          <w:szCs w:val="16"/>
        </w:rPr>
        <w:br w:type="page"/>
      </w:r>
    </w:p>
    <w:p w14:paraId="153CFE9D" w14:textId="77777777" w:rsidR="007505C8" w:rsidRDefault="007505C8" w:rsidP="005451A6"/>
    <w:p w14:paraId="60007964" w14:textId="77777777" w:rsidR="007505C8" w:rsidRDefault="007505C8" w:rsidP="005451A6"/>
    <w:p w14:paraId="789DDC3B" w14:textId="77777777" w:rsidR="002D7AF9" w:rsidRDefault="002D7AF9" w:rsidP="002D7AF9">
      <w:pPr>
        <w:rPr>
          <w:b/>
          <w:color w:val="0070C0"/>
          <w:sz w:val="28"/>
          <w:szCs w:val="28"/>
        </w:rPr>
      </w:pPr>
    </w:p>
    <w:p w14:paraId="5B16B300" w14:textId="77777777" w:rsidR="002D7AF9" w:rsidRDefault="002D7AF9" w:rsidP="002D7AF9">
      <w:pPr>
        <w:rPr>
          <w:b/>
          <w:color w:val="0070C0"/>
          <w:sz w:val="28"/>
          <w:szCs w:val="28"/>
        </w:rPr>
      </w:pPr>
    </w:p>
    <w:p w14:paraId="10DDF2AD" w14:textId="77777777" w:rsidR="002D7AF9" w:rsidRDefault="002D7AF9" w:rsidP="002D7AF9">
      <w:pPr>
        <w:rPr>
          <w:b/>
          <w:color w:val="0070C0"/>
          <w:sz w:val="28"/>
          <w:szCs w:val="28"/>
        </w:rPr>
      </w:pPr>
    </w:p>
    <w:p w14:paraId="2DB38B00" w14:textId="77777777" w:rsidR="002D7AF9" w:rsidRDefault="002D7AF9" w:rsidP="002D7AF9">
      <w:pPr>
        <w:rPr>
          <w:b/>
          <w:color w:val="0070C0"/>
          <w:sz w:val="28"/>
          <w:szCs w:val="28"/>
        </w:rPr>
      </w:pPr>
    </w:p>
    <w:p w14:paraId="5BE842A9" w14:textId="77777777" w:rsidR="002D7AF9" w:rsidRDefault="002D7AF9" w:rsidP="002D7AF9">
      <w:pPr>
        <w:rPr>
          <w:b/>
          <w:color w:val="0070C0"/>
          <w:sz w:val="28"/>
          <w:szCs w:val="28"/>
        </w:rPr>
      </w:pPr>
    </w:p>
    <w:p w14:paraId="56B71D88" w14:textId="701D6B74" w:rsidR="00410650" w:rsidRDefault="00C412B2" w:rsidP="002D7AF9">
      <w:pPr>
        <w:rPr>
          <w:b/>
          <w:color w:val="0070C0"/>
          <w:sz w:val="28"/>
          <w:szCs w:val="28"/>
        </w:rPr>
      </w:pPr>
      <w:r w:rsidRPr="002D7AF9">
        <w:rPr>
          <w:b/>
          <w:color w:val="0070C0"/>
          <w:sz w:val="28"/>
          <w:szCs w:val="28"/>
        </w:rPr>
        <w:t>Section IV</w:t>
      </w:r>
      <w:r w:rsidR="00D270F7" w:rsidRPr="002D7AF9">
        <w:rPr>
          <w:b/>
          <w:color w:val="0070C0"/>
          <w:sz w:val="28"/>
          <w:szCs w:val="28"/>
        </w:rPr>
        <w:t xml:space="preserve">: </w:t>
      </w:r>
      <w:r w:rsidRPr="002D7AF9">
        <w:rPr>
          <w:b/>
          <w:color w:val="0070C0"/>
          <w:sz w:val="28"/>
          <w:szCs w:val="28"/>
        </w:rPr>
        <w:t>R</w:t>
      </w:r>
      <w:r w:rsidR="00BD5D47" w:rsidRPr="002D7AF9">
        <w:rPr>
          <w:b/>
          <w:color w:val="0070C0"/>
          <w:sz w:val="28"/>
          <w:szCs w:val="28"/>
        </w:rPr>
        <w:t>eturnable</w:t>
      </w:r>
      <w:r w:rsidR="00EA080D" w:rsidRPr="002D7AF9">
        <w:rPr>
          <w:b/>
          <w:color w:val="0070C0"/>
          <w:sz w:val="28"/>
          <w:szCs w:val="28"/>
        </w:rPr>
        <w:t xml:space="preserve"> </w:t>
      </w:r>
      <w:r w:rsidR="00A10DBB" w:rsidRPr="002D7AF9">
        <w:rPr>
          <w:b/>
          <w:color w:val="0070C0"/>
          <w:sz w:val="28"/>
          <w:szCs w:val="28"/>
        </w:rPr>
        <w:t>Bid</w:t>
      </w:r>
      <w:r w:rsidR="0003473B" w:rsidRPr="002D7AF9">
        <w:rPr>
          <w:b/>
          <w:color w:val="0070C0"/>
          <w:sz w:val="28"/>
          <w:szCs w:val="28"/>
        </w:rPr>
        <w:t>ding</w:t>
      </w:r>
      <w:r w:rsidR="00A10DBB" w:rsidRPr="002D7AF9">
        <w:rPr>
          <w:b/>
          <w:color w:val="0070C0"/>
          <w:sz w:val="28"/>
          <w:szCs w:val="28"/>
        </w:rPr>
        <w:t xml:space="preserve"> </w:t>
      </w:r>
      <w:r w:rsidR="00EA080D" w:rsidRPr="002D7AF9">
        <w:rPr>
          <w:b/>
          <w:color w:val="0070C0"/>
          <w:sz w:val="28"/>
          <w:szCs w:val="28"/>
        </w:rPr>
        <w:t>F</w:t>
      </w:r>
      <w:r w:rsidR="00BD5D47" w:rsidRPr="002D7AF9">
        <w:rPr>
          <w:b/>
          <w:color w:val="0070C0"/>
          <w:sz w:val="28"/>
          <w:szCs w:val="28"/>
        </w:rPr>
        <w:t>orms</w:t>
      </w:r>
      <w:r w:rsidR="00410650" w:rsidRPr="002D7AF9">
        <w:rPr>
          <w:b/>
          <w:color w:val="0070C0"/>
          <w:sz w:val="28"/>
          <w:szCs w:val="28"/>
        </w:rPr>
        <w:t xml:space="preserve"> </w:t>
      </w:r>
    </w:p>
    <w:p w14:paraId="7852280E" w14:textId="77777777" w:rsidR="002D7AF9" w:rsidRPr="002D7AF9" w:rsidRDefault="002D7AF9" w:rsidP="002D7AF9">
      <w:pPr>
        <w:rPr>
          <w:b/>
          <w:color w:val="0070C0"/>
          <w:sz w:val="28"/>
          <w:szCs w:val="28"/>
        </w:rPr>
      </w:pPr>
    </w:p>
    <w:p w14:paraId="087F9402" w14:textId="6BB61995" w:rsidR="00A02E91" w:rsidRPr="004730DC" w:rsidRDefault="00A02E91" w:rsidP="00F856A7">
      <w:pPr>
        <w:pStyle w:val="ListParagraph"/>
        <w:numPr>
          <w:ilvl w:val="1"/>
          <w:numId w:val="13"/>
        </w:numPr>
        <w:spacing w:after="0" w:line="240" w:lineRule="auto"/>
        <w:contextualSpacing w:val="0"/>
        <w:jc w:val="both"/>
        <w:rPr>
          <w:rFonts w:ascii="Arial" w:hAnsi="Arial"/>
          <w:color w:val="000000"/>
          <w:sz w:val="20"/>
          <w:szCs w:val="20"/>
        </w:rPr>
      </w:pPr>
      <w:r w:rsidRPr="004730DC">
        <w:rPr>
          <w:rFonts w:ascii="Arial" w:hAnsi="Arial"/>
          <w:color w:val="000000"/>
          <w:sz w:val="20"/>
          <w:szCs w:val="20"/>
        </w:rPr>
        <w:t>Form A: Quotation Submission Form</w:t>
      </w:r>
    </w:p>
    <w:p w14:paraId="5DEE4C7A" w14:textId="38CF53E8" w:rsidR="00EE02C0" w:rsidRPr="004730DC" w:rsidRDefault="00EA080D" w:rsidP="00F856A7">
      <w:pPr>
        <w:pStyle w:val="ListParagraph"/>
        <w:numPr>
          <w:ilvl w:val="1"/>
          <w:numId w:val="13"/>
        </w:numPr>
        <w:spacing w:after="0" w:line="240" w:lineRule="auto"/>
        <w:contextualSpacing w:val="0"/>
        <w:jc w:val="both"/>
        <w:rPr>
          <w:rFonts w:ascii="Arial" w:hAnsi="Arial"/>
          <w:color w:val="000000"/>
          <w:sz w:val="20"/>
          <w:szCs w:val="20"/>
        </w:rPr>
      </w:pPr>
      <w:r w:rsidRPr="004730DC">
        <w:rPr>
          <w:rFonts w:ascii="Arial" w:hAnsi="Arial"/>
          <w:color w:val="000000"/>
          <w:sz w:val="20"/>
          <w:szCs w:val="20"/>
        </w:rPr>
        <w:t>Form</w:t>
      </w:r>
      <w:r w:rsidR="00A02E91" w:rsidRPr="004730DC">
        <w:rPr>
          <w:rFonts w:ascii="Arial" w:hAnsi="Arial"/>
          <w:color w:val="000000"/>
          <w:sz w:val="20"/>
          <w:szCs w:val="20"/>
        </w:rPr>
        <w:t xml:space="preserve"> B</w:t>
      </w:r>
      <w:r w:rsidR="00D270F7" w:rsidRPr="004730DC">
        <w:rPr>
          <w:rFonts w:ascii="Arial" w:hAnsi="Arial"/>
          <w:color w:val="000000"/>
          <w:sz w:val="20"/>
          <w:szCs w:val="20"/>
        </w:rPr>
        <w:t xml:space="preserve">: </w:t>
      </w:r>
      <w:r w:rsidR="00D90509" w:rsidRPr="004730DC">
        <w:rPr>
          <w:rFonts w:ascii="Arial" w:hAnsi="Arial"/>
          <w:color w:val="000000"/>
          <w:sz w:val="20"/>
          <w:szCs w:val="20"/>
        </w:rPr>
        <w:t>Price Schedule</w:t>
      </w:r>
      <w:r w:rsidR="00D90509">
        <w:rPr>
          <w:rFonts w:ascii="Arial" w:hAnsi="Arial"/>
          <w:color w:val="000000"/>
          <w:sz w:val="20"/>
          <w:szCs w:val="20"/>
        </w:rPr>
        <w:t xml:space="preserve"> Form</w:t>
      </w:r>
    </w:p>
    <w:p w14:paraId="4EDA3E4B" w14:textId="53D637DF" w:rsidR="00C60C98" w:rsidRPr="00DD525B" w:rsidRDefault="00EA080D" w:rsidP="00F856A7">
      <w:pPr>
        <w:pStyle w:val="ListParagraph"/>
        <w:numPr>
          <w:ilvl w:val="1"/>
          <w:numId w:val="13"/>
        </w:numPr>
        <w:spacing w:after="0" w:line="240" w:lineRule="auto"/>
        <w:contextualSpacing w:val="0"/>
        <w:jc w:val="both"/>
        <w:rPr>
          <w:color w:val="000000"/>
          <w:lang w:val="en-AU"/>
        </w:rPr>
      </w:pPr>
      <w:r w:rsidRPr="00D90509">
        <w:rPr>
          <w:rFonts w:ascii="Arial" w:hAnsi="Arial"/>
          <w:color w:val="000000"/>
          <w:sz w:val="20"/>
          <w:szCs w:val="20"/>
        </w:rPr>
        <w:t>Form</w:t>
      </w:r>
      <w:r w:rsidR="00A02E91" w:rsidRPr="00D90509">
        <w:rPr>
          <w:rFonts w:ascii="Arial" w:hAnsi="Arial"/>
          <w:color w:val="000000"/>
          <w:sz w:val="20"/>
          <w:szCs w:val="20"/>
        </w:rPr>
        <w:t xml:space="preserve"> C</w:t>
      </w:r>
      <w:r w:rsidR="00D270F7" w:rsidRPr="00D90509">
        <w:rPr>
          <w:rFonts w:ascii="Arial" w:hAnsi="Arial"/>
          <w:color w:val="000000"/>
          <w:sz w:val="20"/>
          <w:szCs w:val="20"/>
        </w:rPr>
        <w:t xml:space="preserve">: </w:t>
      </w:r>
      <w:r w:rsidR="005A1329">
        <w:rPr>
          <w:rFonts w:ascii="Arial" w:hAnsi="Arial"/>
          <w:color w:val="000000"/>
          <w:sz w:val="20"/>
          <w:szCs w:val="20"/>
        </w:rPr>
        <w:t>T</w:t>
      </w:r>
      <w:r w:rsidR="00DD525B">
        <w:rPr>
          <w:rFonts w:ascii="Arial" w:hAnsi="Arial"/>
          <w:color w:val="000000"/>
          <w:sz w:val="20"/>
          <w:szCs w:val="20"/>
        </w:rPr>
        <w:t>echnical Quotation Form</w:t>
      </w:r>
    </w:p>
    <w:p w14:paraId="41B7B92D" w14:textId="0B4D9988" w:rsidR="00DD525B" w:rsidRPr="00D90509" w:rsidRDefault="00DD525B" w:rsidP="00F856A7">
      <w:pPr>
        <w:pStyle w:val="ListParagraph"/>
        <w:numPr>
          <w:ilvl w:val="1"/>
          <w:numId w:val="13"/>
        </w:numPr>
        <w:spacing w:after="0" w:line="240" w:lineRule="auto"/>
        <w:contextualSpacing w:val="0"/>
        <w:jc w:val="both"/>
        <w:rPr>
          <w:color w:val="000000"/>
          <w:lang w:val="en-AU"/>
        </w:rPr>
      </w:pPr>
      <w:r>
        <w:rPr>
          <w:rFonts w:ascii="Arial" w:hAnsi="Arial"/>
          <w:color w:val="000000"/>
          <w:sz w:val="20"/>
          <w:szCs w:val="20"/>
        </w:rPr>
        <w:t xml:space="preserve">Form D: </w:t>
      </w:r>
      <w:r w:rsidRPr="00D90509">
        <w:rPr>
          <w:rFonts w:ascii="Arial" w:hAnsi="Arial"/>
          <w:color w:val="000000"/>
          <w:sz w:val="20"/>
          <w:szCs w:val="20"/>
        </w:rPr>
        <w:t>Previous Experience Form</w:t>
      </w:r>
    </w:p>
    <w:p w14:paraId="3CE51C4A" w14:textId="77777777" w:rsidR="002D7AF9" w:rsidRDefault="002D7AF9" w:rsidP="00296C0E">
      <w:pPr>
        <w:pStyle w:val="Headline"/>
      </w:pPr>
      <w:bookmarkStart w:id="0" w:name="_GoBack"/>
      <w:bookmarkEnd w:id="0"/>
    </w:p>
    <w:p w14:paraId="3C7B1C59" w14:textId="77777777" w:rsidR="002D7AF9" w:rsidRDefault="002D7AF9" w:rsidP="00296C0E">
      <w:pPr>
        <w:pStyle w:val="Headline"/>
      </w:pPr>
    </w:p>
    <w:p w14:paraId="59FB5786" w14:textId="77777777" w:rsidR="002D7AF9" w:rsidRDefault="002D7AF9" w:rsidP="00296C0E">
      <w:pPr>
        <w:pStyle w:val="Headline"/>
      </w:pPr>
    </w:p>
    <w:p w14:paraId="1A599DAD" w14:textId="77777777" w:rsidR="002D7AF9" w:rsidRDefault="002D7AF9" w:rsidP="00296C0E">
      <w:pPr>
        <w:pStyle w:val="Headline"/>
      </w:pPr>
    </w:p>
    <w:p w14:paraId="7B02C232" w14:textId="77777777" w:rsidR="002D7AF9" w:rsidRDefault="002D7AF9" w:rsidP="00296C0E">
      <w:pPr>
        <w:pStyle w:val="Headline"/>
      </w:pPr>
    </w:p>
    <w:p w14:paraId="6D832D63" w14:textId="77777777" w:rsidR="002D7AF9" w:rsidRDefault="002D7AF9" w:rsidP="00296C0E">
      <w:pPr>
        <w:pStyle w:val="Headline"/>
      </w:pPr>
    </w:p>
    <w:p w14:paraId="776259FC" w14:textId="77777777" w:rsidR="002D7AF9" w:rsidRDefault="002D7AF9" w:rsidP="00296C0E">
      <w:pPr>
        <w:pStyle w:val="Headline"/>
      </w:pPr>
    </w:p>
    <w:p w14:paraId="13231515" w14:textId="77777777" w:rsidR="002D7AF9" w:rsidRDefault="002D7AF9" w:rsidP="00296C0E">
      <w:pPr>
        <w:pStyle w:val="Headline"/>
      </w:pPr>
    </w:p>
    <w:p w14:paraId="43EC75E9" w14:textId="77777777" w:rsidR="002D7AF9" w:rsidRDefault="002D7AF9" w:rsidP="00296C0E">
      <w:pPr>
        <w:pStyle w:val="Headline"/>
      </w:pPr>
    </w:p>
    <w:p w14:paraId="617436B9" w14:textId="77777777" w:rsidR="002D7AF9" w:rsidRDefault="002D7AF9" w:rsidP="00296C0E">
      <w:pPr>
        <w:pStyle w:val="Headline"/>
      </w:pPr>
    </w:p>
    <w:p w14:paraId="42643132" w14:textId="77777777" w:rsidR="002D7AF9" w:rsidRDefault="002D7AF9" w:rsidP="00296C0E">
      <w:pPr>
        <w:pStyle w:val="Headline"/>
      </w:pPr>
    </w:p>
    <w:p w14:paraId="18C02AC6" w14:textId="77777777" w:rsidR="002D7AF9" w:rsidRDefault="002D7AF9" w:rsidP="00296C0E">
      <w:pPr>
        <w:pStyle w:val="Headline"/>
      </w:pPr>
    </w:p>
    <w:p w14:paraId="1F35BF14" w14:textId="77777777" w:rsidR="002D7AF9" w:rsidRDefault="002D7AF9" w:rsidP="00296C0E">
      <w:pPr>
        <w:pStyle w:val="Headline"/>
      </w:pPr>
    </w:p>
    <w:p w14:paraId="6BF0313D" w14:textId="77777777" w:rsidR="002D7AF9" w:rsidRDefault="002D7AF9" w:rsidP="00296C0E">
      <w:pPr>
        <w:pStyle w:val="Headline"/>
      </w:pPr>
    </w:p>
    <w:p w14:paraId="3323AED1" w14:textId="77777777" w:rsidR="00A93284" w:rsidRDefault="00A93284" w:rsidP="00C432B2"/>
    <w:p w14:paraId="4FD03296" w14:textId="5F7DC5BB"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F856A7">
      <w:pPr>
        <w:pStyle w:val="ListParagraph"/>
        <w:numPr>
          <w:ilvl w:val="1"/>
          <w:numId w:val="17"/>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4A8D216D" w14:textId="79CEBC4A"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p>
    <w:p w14:paraId="00B59E05" w14:textId="77777777" w:rsidR="0093384C" w:rsidRDefault="0093384C" w:rsidP="0093384C">
      <w:pPr>
        <w:rPr>
          <w:rFonts w:cs="Calibri"/>
          <w:b/>
        </w:rPr>
      </w:pPr>
      <w:r>
        <w:rPr>
          <w:rFonts w:cs="Calibri"/>
          <w:b/>
        </w:rPr>
        <w:br w:type="page"/>
      </w:r>
    </w:p>
    <w:p w14:paraId="1F2EE80C" w14:textId="4CE7A945"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615BDD1" w14:textId="5053C0F9" w:rsidR="00356DC0" w:rsidRPr="00AD2DE8" w:rsidRDefault="00356DC0" w:rsidP="00356DC0">
            <w:pPr>
              <w:jc w:val="center"/>
              <w:rPr>
                <w:b/>
              </w:rPr>
            </w:pPr>
            <w:r>
              <w:rPr>
                <w:b/>
              </w:rPr>
              <w:t xml:space="preserve">Total price </w:t>
            </w:r>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29CAC1C7" w:rsidR="00356DC0" w:rsidRPr="008D1B29" w:rsidRDefault="00500D29" w:rsidP="00D14EA2">
            <w:pPr>
              <w:rPr>
                <w:b/>
                <w:highlight w:val="yellow"/>
              </w:rPr>
            </w:pPr>
            <w:r w:rsidRPr="00500D29">
              <w:rPr>
                <w:b/>
              </w:rPr>
              <w:t>Provision of detailed design documentation and the construction permits for 17 donor visibility billboards in 17 municipalities affected by the floods in Serbia</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F856A7">
      <w:pPr>
        <w:numPr>
          <w:ilvl w:val="0"/>
          <w:numId w:val="14"/>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27E446B2" w14:textId="77777777" w:rsidR="001D6709" w:rsidRDefault="001D6709"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5F3AEF79" w14:textId="77777777" w:rsidR="000E569F" w:rsidRPr="00296C0E" w:rsidRDefault="000E569F" w:rsidP="000E569F">
      <w:pPr>
        <w:pStyle w:val="Headline"/>
      </w:pPr>
      <w:r>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Section 1: Offeror’s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14B93BD2" w14:textId="77777777" w:rsidR="00A13C85" w:rsidRPr="00D93453" w:rsidRDefault="00A13C85" w:rsidP="00A13C85">
            <w:pPr>
              <w:autoSpaceDE w:val="0"/>
              <w:autoSpaceDN w:val="0"/>
              <w:adjustRightInd w:val="0"/>
            </w:pPr>
          </w:p>
          <w:p w14:paraId="21389991" w14:textId="77777777" w:rsidR="00A13C85" w:rsidRPr="00D93453" w:rsidRDefault="00A13C85" w:rsidP="00A13C85">
            <w:pPr>
              <w:autoSpaceDE w:val="0"/>
              <w:autoSpaceDN w:val="0"/>
              <w:adjustRightInd w:val="0"/>
            </w:pPr>
          </w:p>
          <w:p w14:paraId="136824F2" w14:textId="77777777" w:rsidR="00A13C85" w:rsidRPr="00D93453" w:rsidRDefault="00A13C85" w:rsidP="00A13C85">
            <w:pPr>
              <w:autoSpaceDE w:val="0"/>
              <w:autoSpaceDN w:val="0"/>
              <w:adjustRightInd w:val="0"/>
            </w:pPr>
            <w:r w:rsidRPr="00D93453">
              <w:rPr>
                <w:highlight w:val="cyan"/>
              </w:rPr>
              <w:t>[Insert response here]</w:t>
            </w:r>
          </w:p>
          <w:p w14:paraId="3FF85E2F" w14:textId="77777777" w:rsidR="00A13C85" w:rsidRPr="00D93453" w:rsidRDefault="00A13C85" w:rsidP="00A13C85">
            <w:pPr>
              <w:autoSpaceDE w:val="0"/>
              <w:autoSpaceDN w:val="0"/>
              <w:adjustRightInd w:val="0"/>
            </w:pPr>
          </w:p>
          <w:p w14:paraId="36420ECF" w14:textId="77777777" w:rsidR="00A13C85" w:rsidRPr="00D93453" w:rsidRDefault="00A13C85" w:rsidP="00A13C85">
            <w:pPr>
              <w:autoSpaceDE w:val="0"/>
              <w:autoSpaceDN w:val="0"/>
              <w:adjustRightInd w:val="0"/>
            </w:pPr>
          </w:p>
        </w:tc>
      </w:tr>
      <w:tr w:rsidR="00A13C85" w:rsidRPr="00D93453" w14:paraId="229358F6" w14:textId="77777777" w:rsidTr="00A13C85">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4FE5B7E1" w14:textId="77777777" w:rsidR="00A13C85" w:rsidRPr="00D93453" w:rsidRDefault="00A13C85" w:rsidP="00A13C85">
            <w:pPr>
              <w:rPr>
                <w:snapToGrid w:val="0"/>
              </w:rPr>
            </w:pPr>
          </w:p>
          <w:p w14:paraId="3ACC016A" w14:textId="77777777" w:rsidR="00A13C85" w:rsidRPr="00D93453" w:rsidRDefault="00A13C85" w:rsidP="00A13C85">
            <w:pPr>
              <w:rPr>
                <w:snapToGrid w:val="0"/>
              </w:rPr>
            </w:pPr>
          </w:p>
          <w:p w14:paraId="3F5F0EB5" w14:textId="77777777" w:rsidR="00A13C85" w:rsidRPr="00D93453" w:rsidRDefault="00A13C85" w:rsidP="00A13C85">
            <w:pPr>
              <w:autoSpaceDE w:val="0"/>
              <w:autoSpaceDN w:val="0"/>
              <w:adjustRightInd w:val="0"/>
            </w:pPr>
            <w:r w:rsidRPr="00D93453">
              <w:rPr>
                <w:highlight w:val="cyan"/>
              </w:rPr>
              <w:t>[Insert response here]</w:t>
            </w:r>
          </w:p>
          <w:p w14:paraId="488E6C47" w14:textId="77777777" w:rsidR="00A13C85" w:rsidRPr="00D93453" w:rsidRDefault="00A13C85" w:rsidP="00A13C85">
            <w:pPr>
              <w:rPr>
                <w:snapToGrid w:val="0"/>
              </w:rPr>
            </w:pP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49636C4" w14:textId="08C163CC" w:rsidR="00A13C85" w:rsidRPr="00D93453"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1C44AEF8" w14:textId="77777777" w:rsidR="00A13C85" w:rsidRPr="00D93453" w:rsidRDefault="00A13C85" w:rsidP="00A13C85">
            <w:pPr>
              <w:rPr>
                <w:b/>
                <w:snapToGrid w:val="0"/>
              </w:rPr>
            </w:pPr>
          </w:p>
          <w:p w14:paraId="5D1985B6" w14:textId="77777777" w:rsidR="00A13C85" w:rsidRPr="00D93453" w:rsidRDefault="00A13C85" w:rsidP="00A13C85">
            <w:pPr>
              <w:rPr>
                <w:snapToGrid w:val="0"/>
              </w:rPr>
            </w:pP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5DAB66FC" w14:textId="77777777" w:rsidR="00A13C85" w:rsidRPr="00D93453" w:rsidRDefault="00A13C85" w:rsidP="00A13C85">
            <w:pPr>
              <w:rPr>
                <w:snapToGrid w:val="0"/>
              </w:rPr>
            </w:pPr>
          </w:p>
          <w:p w14:paraId="139AAC4A" w14:textId="77777777" w:rsidR="00A13C85" w:rsidRPr="00D93453" w:rsidRDefault="00A13C85" w:rsidP="00A13C85">
            <w:pPr>
              <w:rPr>
                <w:snapToGrid w:val="0"/>
              </w:rPr>
            </w:pPr>
          </w:p>
        </w:tc>
      </w:tr>
    </w:tbl>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0835A0BE" w:rsidR="00A13C85" w:rsidRPr="00833E62" w:rsidRDefault="00A13C85" w:rsidP="00A13C85">
                  <w:pPr>
                    <w:autoSpaceDE w:val="0"/>
                    <w:autoSpaceDN w:val="0"/>
                    <w:adjustRightInd w:val="0"/>
                    <w:jc w:val="center"/>
                    <w:rPr>
                      <w:rFonts w:ascii="Arial" w:hAnsi="Arial"/>
                    </w:rPr>
                  </w:pP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1187A614" w:rsidR="00A13C85" w:rsidRPr="00833E62" w:rsidRDefault="00A13C85" w:rsidP="00A13C85">
                  <w:pPr>
                    <w:autoSpaceDE w:val="0"/>
                    <w:autoSpaceDN w:val="0"/>
                    <w:adjustRightInd w:val="0"/>
                    <w:jc w:val="center"/>
                    <w:rPr>
                      <w:rFonts w:ascii="Arial" w:hAnsi="Arial"/>
                    </w:rPr>
                  </w:pP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1BFB0683" w:rsidR="00A13C85" w:rsidRPr="00833E62" w:rsidRDefault="00A13C85" w:rsidP="00A13C85">
                  <w:pPr>
                    <w:autoSpaceDE w:val="0"/>
                    <w:autoSpaceDN w:val="0"/>
                    <w:adjustRightInd w:val="0"/>
                    <w:jc w:val="center"/>
                    <w:rPr>
                      <w:rFonts w:ascii="Arial" w:hAnsi="Arial"/>
                    </w:rPr>
                  </w:pP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77777777" w:rsidR="00A13C85" w:rsidRPr="00D93453" w:rsidRDefault="00A13C85" w:rsidP="00A13C85">
                  <w:pPr>
                    <w:autoSpaceDE w:val="0"/>
                    <w:autoSpaceDN w:val="0"/>
                    <w:adjustRightInd w:val="0"/>
                    <w:jc w:val="center"/>
                    <w:rPr>
                      <w:rFonts w:ascii="Arial" w:hAnsi="Arial"/>
                    </w:rPr>
                  </w:pP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r w:rsidR="00F856A7" w:rsidRPr="00D93453" w14:paraId="61C5BC8B" w14:textId="77777777" w:rsidTr="00A13C85">
              <w:tc>
                <w:tcPr>
                  <w:tcW w:w="1867" w:type="dxa"/>
                  <w:vAlign w:val="center"/>
                </w:tcPr>
                <w:p w14:paraId="79DEFB4E" w14:textId="77777777" w:rsidR="00F856A7" w:rsidRDefault="00F856A7" w:rsidP="00A13C85">
                  <w:pPr>
                    <w:autoSpaceDE w:val="0"/>
                    <w:autoSpaceDN w:val="0"/>
                    <w:adjustRightInd w:val="0"/>
                    <w:jc w:val="center"/>
                  </w:pPr>
                </w:p>
                <w:p w14:paraId="00B9F02A" w14:textId="50821AD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783F20B8" w14:textId="77777777" w:rsidR="00F856A7" w:rsidRPr="00D93453" w:rsidRDefault="00F856A7" w:rsidP="00A13C85">
                  <w:pPr>
                    <w:autoSpaceDE w:val="0"/>
                    <w:autoSpaceDN w:val="0"/>
                    <w:adjustRightInd w:val="0"/>
                    <w:jc w:val="center"/>
                  </w:pPr>
                </w:p>
              </w:tc>
              <w:tc>
                <w:tcPr>
                  <w:tcW w:w="3437" w:type="dxa"/>
                  <w:vAlign w:val="center"/>
                </w:tcPr>
                <w:p w14:paraId="28D72C28" w14:textId="77777777" w:rsidR="00F856A7" w:rsidRPr="00D93453" w:rsidRDefault="00F856A7" w:rsidP="00A13C85">
                  <w:pPr>
                    <w:autoSpaceDE w:val="0"/>
                    <w:autoSpaceDN w:val="0"/>
                    <w:adjustRightInd w:val="0"/>
                    <w:jc w:val="center"/>
                  </w:pPr>
                </w:p>
              </w:tc>
            </w:tr>
            <w:tr w:rsidR="00F856A7" w:rsidRPr="00D93453" w14:paraId="01D5C5AB" w14:textId="77777777" w:rsidTr="00A13C85">
              <w:tc>
                <w:tcPr>
                  <w:tcW w:w="1867" w:type="dxa"/>
                  <w:vAlign w:val="center"/>
                </w:tcPr>
                <w:p w14:paraId="010CE6A0" w14:textId="77777777" w:rsidR="00F856A7" w:rsidRDefault="00F856A7" w:rsidP="00A13C85">
                  <w:pPr>
                    <w:autoSpaceDE w:val="0"/>
                    <w:autoSpaceDN w:val="0"/>
                    <w:adjustRightInd w:val="0"/>
                    <w:jc w:val="center"/>
                  </w:pPr>
                </w:p>
                <w:p w14:paraId="7854DF7D" w14:textId="609EEEE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B0EB099" w14:textId="77777777" w:rsidR="00F856A7" w:rsidRPr="00D93453" w:rsidRDefault="00F856A7" w:rsidP="00A13C85">
                  <w:pPr>
                    <w:autoSpaceDE w:val="0"/>
                    <w:autoSpaceDN w:val="0"/>
                    <w:adjustRightInd w:val="0"/>
                    <w:jc w:val="center"/>
                  </w:pPr>
                </w:p>
              </w:tc>
              <w:tc>
                <w:tcPr>
                  <w:tcW w:w="3437" w:type="dxa"/>
                  <w:vAlign w:val="center"/>
                </w:tcPr>
                <w:p w14:paraId="2D99D6E4" w14:textId="77777777" w:rsidR="00F856A7" w:rsidRPr="00D93453" w:rsidRDefault="00F856A7" w:rsidP="00A13C85">
                  <w:pPr>
                    <w:autoSpaceDE w:val="0"/>
                    <w:autoSpaceDN w:val="0"/>
                    <w:adjustRightInd w:val="0"/>
                    <w:jc w:val="cente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672099F1" w14:textId="0FE3FBCE"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5A1329" w:rsidRDefault="005A1329">
      <w:r>
        <w:separator/>
      </w:r>
    </w:p>
  </w:endnote>
  <w:endnote w:type="continuationSeparator" w:id="0">
    <w:p w14:paraId="4059030E" w14:textId="77777777" w:rsidR="005A1329" w:rsidRDefault="005A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SC">
    <w:altName w:val="Courier New"/>
    <w:charset w:val="00"/>
    <w:family w:val="swiss"/>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5A1329" w:rsidRPr="00933BF0" w14:paraId="31AF45E2" w14:textId="77777777" w:rsidTr="0059057B">
      <w:tc>
        <w:tcPr>
          <w:tcW w:w="4596" w:type="dxa"/>
        </w:tcPr>
        <w:p w14:paraId="03BFAECD" w14:textId="77777777" w:rsidR="005A1329" w:rsidRPr="00933BF0" w:rsidRDefault="005A1329"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5A1329" w:rsidRPr="00933BF0" w:rsidRDefault="005A1329"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2D7AF9">
            <w:rPr>
              <w:rFonts w:ascii="Arial" w:hAnsi="Arial"/>
              <w:noProof/>
              <w:sz w:val="18"/>
              <w:szCs w:val="18"/>
            </w:rPr>
            <w:t>5</w:t>
          </w:r>
          <w:r w:rsidRPr="00933BF0">
            <w:rPr>
              <w:sz w:val="18"/>
              <w:szCs w:val="18"/>
            </w:rPr>
            <w:fldChar w:fldCharType="end"/>
          </w:r>
        </w:p>
      </w:tc>
    </w:tr>
  </w:tbl>
  <w:p w14:paraId="4FDF04DC" w14:textId="77777777" w:rsidR="005A1329" w:rsidRDefault="005A1329"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5A1329" w:rsidRDefault="005A1329">
      <w:r>
        <w:separator/>
      </w:r>
    </w:p>
  </w:footnote>
  <w:footnote w:type="continuationSeparator" w:id="0">
    <w:p w14:paraId="2E2DEEC6" w14:textId="77777777" w:rsidR="005A1329" w:rsidRDefault="005A1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5A1329" w:rsidRPr="00933BF0" w14:paraId="6D6814FB" w14:textId="77777777" w:rsidTr="0059057B">
      <w:tc>
        <w:tcPr>
          <w:tcW w:w="9889" w:type="dxa"/>
        </w:tcPr>
        <w:p w14:paraId="52C5129E" w14:textId="0A3274E4" w:rsidR="005A1329" w:rsidRPr="00933BF0" w:rsidRDefault="005A1329" w:rsidP="005A1329">
          <w:pPr>
            <w:pStyle w:val="Footer"/>
            <w:jc w:val="right"/>
            <w:rPr>
              <w:rFonts w:ascii="Arial" w:hAnsi="Arial"/>
              <w:sz w:val="18"/>
              <w:szCs w:val="18"/>
            </w:rPr>
          </w:pPr>
          <w:r>
            <w:rPr>
              <w:rFonts w:ascii="Arial" w:hAnsi="Arial"/>
              <w:sz w:val="18"/>
              <w:szCs w:val="18"/>
            </w:rPr>
            <w:t>RFQ Ref No: UNOPS-ROADS-2017-S-001</w:t>
          </w:r>
        </w:p>
      </w:tc>
    </w:tr>
  </w:tbl>
  <w:p w14:paraId="5AD02CD2" w14:textId="77777777" w:rsidR="005A1329" w:rsidRDefault="005A1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5A1329" w:rsidRDefault="005A1329">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5B3816"/>
    <w:multiLevelType w:val="hybridMultilevel"/>
    <w:tmpl w:val="C7DA87D4"/>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C6566C"/>
    <w:multiLevelType w:val="hybridMultilevel"/>
    <w:tmpl w:val="D3CA9FA4"/>
    <w:lvl w:ilvl="0" w:tplc="020A8EA2">
      <w:start w:val="1"/>
      <w:numFmt w:val="bullet"/>
      <w:lvlText w:val=""/>
      <w:lvlJc w:val="left"/>
      <w:pPr>
        <w:ind w:left="360" w:hanging="360"/>
      </w:pPr>
      <w:rPr>
        <w:rFonts w:ascii="Symbol" w:hAnsi="Symbol" w:hint="default"/>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A371C4"/>
    <w:multiLevelType w:val="hybridMultilevel"/>
    <w:tmpl w:val="706657B6"/>
    <w:lvl w:ilvl="0" w:tplc="8D162D0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040F93"/>
    <w:multiLevelType w:val="hybridMultilevel"/>
    <w:tmpl w:val="C4D246D6"/>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955962"/>
    <w:multiLevelType w:val="hybridMultilevel"/>
    <w:tmpl w:val="9FE4919C"/>
    <w:lvl w:ilvl="0" w:tplc="8D162D00">
      <w:numFmt w:val="bullet"/>
      <w:lvlText w:val="-"/>
      <w:lvlJc w:val="left"/>
      <w:pPr>
        <w:ind w:left="360" w:hanging="360"/>
      </w:pPr>
      <w:rPr>
        <w:rFonts w:ascii="Times New Roman" w:eastAsiaTheme="minorHAnsi" w:hAnsi="Times New Roman" w:cs="Times New Roman" w:hint="default"/>
      </w:rPr>
    </w:lvl>
    <w:lvl w:ilvl="1" w:tplc="CB74B17C">
      <w:start w:val="1"/>
      <w:numFmt w:val="bullet"/>
      <w:lvlText w:val=""/>
      <w:lvlJc w:val="left"/>
      <w:pPr>
        <w:ind w:left="360" w:hanging="360"/>
      </w:pPr>
      <w:rPr>
        <w:rFonts w:ascii="Symbol" w:hAnsi="Symbol"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8A3CA3"/>
    <w:multiLevelType w:val="hybridMultilevel"/>
    <w:tmpl w:val="D640DB74"/>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56F4432"/>
    <w:multiLevelType w:val="hybridMultilevel"/>
    <w:tmpl w:val="69903FD0"/>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5">
    <w:nsid w:val="5A245B0F"/>
    <w:multiLevelType w:val="hybridMultilevel"/>
    <w:tmpl w:val="AE4AC29C"/>
    <w:lvl w:ilvl="0" w:tplc="5664D0C2">
      <w:start w:val="1"/>
      <w:numFmt w:val="bullet"/>
      <w:lvlText w:val=""/>
      <w:lvlJc w:val="left"/>
      <w:pPr>
        <w:ind w:left="360" w:hanging="360"/>
      </w:pPr>
      <w:rPr>
        <w:rFonts w:ascii="Symbol" w:hAnsi="Symbol" w:hint="default"/>
        <w:color w:val="auto"/>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FB10DB"/>
    <w:multiLevelType w:val="hybridMultilevel"/>
    <w:tmpl w:val="27149F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5A9519F"/>
    <w:multiLevelType w:val="hybridMultilevel"/>
    <w:tmpl w:val="18B435AE"/>
    <w:lvl w:ilvl="0" w:tplc="CB74B17C">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8">
    <w:nsid w:val="6C0127F0"/>
    <w:multiLevelType w:val="hybridMultilevel"/>
    <w:tmpl w:val="B5F6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B07E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FA0E80"/>
    <w:multiLevelType w:val="hybridMultilevel"/>
    <w:tmpl w:val="F438C74C"/>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71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0"/>
  </w:num>
  <w:num w:numId="3">
    <w:abstractNumId w:val="1"/>
  </w:num>
  <w:num w:numId="4">
    <w:abstractNumId w:val="10"/>
  </w:num>
  <w:num w:numId="5">
    <w:abstractNumId w:val="5"/>
  </w:num>
  <w:num w:numId="6">
    <w:abstractNumId w:val="3"/>
  </w:num>
  <w:num w:numId="7">
    <w:abstractNumId w:val="4"/>
  </w:num>
  <w:num w:numId="8">
    <w:abstractNumId w:val="14"/>
  </w:num>
  <w:num w:numId="9">
    <w:abstractNumId w:val="24"/>
  </w:num>
  <w:num w:numId="10">
    <w:abstractNumId w:val="15"/>
  </w:num>
  <w:num w:numId="11">
    <w:abstractNumId w:val="6"/>
  </w:num>
  <w:num w:numId="12">
    <w:abstractNumId w:val="20"/>
  </w:num>
  <w:num w:numId="13">
    <w:abstractNumId w:val="2"/>
  </w:num>
  <w:num w:numId="14">
    <w:abstractNumId w:val="31"/>
  </w:num>
  <w:num w:numId="15">
    <w:abstractNumId w:val="9"/>
  </w:num>
  <w:num w:numId="16">
    <w:abstractNumId w:val="18"/>
  </w:num>
  <w:num w:numId="17">
    <w:abstractNumId w:val="8"/>
  </w:num>
  <w:num w:numId="18">
    <w:abstractNumId w:val="23"/>
  </w:num>
  <w:num w:numId="19">
    <w:abstractNumId w:val="17"/>
  </w:num>
  <w:num w:numId="20">
    <w:abstractNumId w:val="21"/>
  </w:num>
  <w:num w:numId="21">
    <w:abstractNumId w:val="16"/>
  </w:num>
  <w:num w:numId="22">
    <w:abstractNumId w:val="32"/>
  </w:num>
  <w:num w:numId="23">
    <w:abstractNumId w:val="13"/>
  </w:num>
  <w:num w:numId="24">
    <w:abstractNumId w:val="25"/>
  </w:num>
  <w:num w:numId="25">
    <w:abstractNumId w:val="7"/>
  </w:num>
  <w:num w:numId="26">
    <w:abstractNumId w:val="27"/>
  </w:num>
  <w:num w:numId="27">
    <w:abstractNumId w:val="11"/>
  </w:num>
  <w:num w:numId="28">
    <w:abstractNumId w:val="22"/>
  </w:num>
  <w:num w:numId="29">
    <w:abstractNumId w:val="12"/>
  </w:num>
  <w:num w:numId="30">
    <w:abstractNumId w:val="19"/>
  </w:num>
  <w:num w:numId="31">
    <w:abstractNumId w:val="28"/>
  </w:num>
  <w:num w:numId="32">
    <w:abstractNumId w:val="26"/>
  </w:num>
  <w:num w:numId="3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0FA1"/>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3DC1"/>
    <w:rsid w:val="000D4BEA"/>
    <w:rsid w:val="000D6D4B"/>
    <w:rsid w:val="000D7929"/>
    <w:rsid w:val="000D7B64"/>
    <w:rsid w:val="000E1446"/>
    <w:rsid w:val="000E4448"/>
    <w:rsid w:val="000E4B2B"/>
    <w:rsid w:val="000E569F"/>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1A58"/>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A1C21"/>
    <w:rsid w:val="001A3C35"/>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4BB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438D"/>
    <w:rsid w:val="002B6BC6"/>
    <w:rsid w:val="002B6FA6"/>
    <w:rsid w:val="002C4E58"/>
    <w:rsid w:val="002C51B9"/>
    <w:rsid w:val="002C6088"/>
    <w:rsid w:val="002C6FC8"/>
    <w:rsid w:val="002C7A40"/>
    <w:rsid w:val="002D0173"/>
    <w:rsid w:val="002D0EC5"/>
    <w:rsid w:val="002D3C1B"/>
    <w:rsid w:val="002D3DFD"/>
    <w:rsid w:val="002D77B4"/>
    <w:rsid w:val="002D7AF9"/>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5FEC"/>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447F"/>
    <w:rsid w:val="003F5251"/>
    <w:rsid w:val="00400EEC"/>
    <w:rsid w:val="0040197F"/>
    <w:rsid w:val="00402641"/>
    <w:rsid w:val="00402A10"/>
    <w:rsid w:val="004041C2"/>
    <w:rsid w:val="00406C46"/>
    <w:rsid w:val="00410650"/>
    <w:rsid w:val="004112DF"/>
    <w:rsid w:val="00413302"/>
    <w:rsid w:val="004173DA"/>
    <w:rsid w:val="004173F8"/>
    <w:rsid w:val="004175FA"/>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193D"/>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0D29"/>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85939"/>
    <w:rsid w:val="0059057B"/>
    <w:rsid w:val="00592F5F"/>
    <w:rsid w:val="005955DC"/>
    <w:rsid w:val="005959D7"/>
    <w:rsid w:val="00596CC7"/>
    <w:rsid w:val="005A070D"/>
    <w:rsid w:val="005A1329"/>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41A1"/>
    <w:rsid w:val="00670BE4"/>
    <w:rsid w:val="00674A41"/>
    <w:rsid w:val="00677E12"/>
    <w:rsid w:val="0068278F"/>
    <w:rsid w:val="0068616F"/>
    <w:rsid w:val="006930BD"/>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C2F"/>
    <w:rsid w:val="007647A3"/>
    <w:rsid w:val="00766CDC"/>
    <w:rsid w:val="007700A9"/>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64D03"/>
    <w:rsid w:val="0087156A"/>
    <w:rsid w:val="00871679"/>
    <w:rsid w:val="00871931"/>
    <w:rsid w:val="00871A09"/>
    <w:rsid w:val="00871B81"/>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4CD8"/>
    <w:rsid w:val="008D533D"/>
    <w:rsid w:val="008D67E0"/>
    <w:rsid w:val="008D756B"/>
    <w:rsid w:val="008E1929"/>
    <w:rsid w:val="008E2358"/>
    <w:rsid w:val="008E2BCC"/>
    <w:rsid w:val="008E472A"/>
    <w:rsid w:val="008E7295"/>
    <w:rsid w:val="008F1A69"/>
    <w:rsid w:val="008F2D60"/>
    <w:rsid w:val="008F38D4"/>
    <w:rsid w:val="008F5409"/>
    <w:rsid w:val="009013E9"/>
    <w:rsid w:val="009019BF"/>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97DE1"/>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69C"/>
    <w:rsid w:val="00A67BAD"/>
    <w:rsid w:val="00A67E9A"/>
    <w:rsid w:val="00A701DA"/>
    <w:rsid w:val="00A7159C"/>
    <w:rsid w:val="00A718C8"/>
    <w:rsid w:val="00A8080A"/>
    <w:rsid w:val="00A81241"/>
    <w:rsid w:val="00A81C0C"/>
    <w:rsid w:val="00A84433"/>
    <w:rsid w:val="00A854A4"/>
    <w:rsid w:val="00A869C8"/>
    <w:rsid w:val="00A93284"/>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22C"/>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5714"/>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1A3"/>
    <w:rsid w:val="00C74397"/>
    <w:rsid w:val="00C75A36"/>
    <w:rsid w:val="00C81A16"/>
    <w:rsid w:val="00C96A19"/>
    <w:rsid w:val="00CA2C52"/>
    <w:rsid w:val="00CA7751"/>
    <w:rsid w:val="00CA7DF3"/>
    <w:rsid w:val="00CB1664"/>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EA2"/>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D2B"/>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5CB"/>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4659"/>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56A7"/>
    <w:rsid w:val="00F87DF5"/>
    <w:rsid w:val="00F90863"/>
    <w:rsid w:val="00F953A4"/>
    <w:rsid w:val="00F955F7"/>
    <w:rsid w:val="00F95CB0"/>
    <w:rsid w:val="00F961C8"/>
    <w:rsid w:val="00F9664A"/>
    <w:rsid w:val="00FA0D8F"/>
    <w:rsid w:val="00FA2916"/>
    <w:rsid w:val="00FA3441"/>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3ED2B4"/>
  <w15:docId w15:val="{7A964BD0-47CF-4D04-B6F0-F9F17277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 w:type="paragraph" w:customStyle="1" w:styleId="Title1">
    <w:name w:val="Title 1"/>
    <w:basedOn w:val="Normal"/>
    <w:next w:val="Title2"/>
    <w:rsid w:val="00A93284"/>
    <w:pPr>
      <w:spacing w:after="120"/>
    </w:pPr>
    <w:rPr>
      <w:rFonts w:cs="Times New Roman"/>
      <w:b/>
      <w:sz w:val="28"/>
      <w:lang w:eastAsia="en-US"/>
    </w:rPr>
  </w:style>
  <w:style w:type="paragraph" w:customStyle="1" w:styleId="Title2">
    <w:name w:val="Title 2"/>
    <w:basedOn w:val="Normal"/>
    <w:next w:val="Heading1"/>
    <w:rsid w:val="00A93284"/>
    <w:pPr>
      <w:spacing w:before="120" w:after="600"/>
    </w:pPr>
    <w:rPr>
      <w:rFonts w:cs="Times New Roman"/>
      <w:sz w:val="28"/>
      <w:lang w:eastAsia="en-US"/>
    </w:rPr>
  </w:style>
  <w:style w:type="character" w:customStyle="1" w:styleId="hps">
    <w:name w:val="hps"/>
    <w:basedOn w:val="DefaultParagraphFont"/>
    <w:rsid w:val="00A93284"/>
  </w:style>
  <w:style w:type="paragraph" w:customStyle="1" w:styleId="ActionDocument">
    <w:name w:val="Action Document"/>
    <w:basedOn w:val="Normal"/>
    <w:link w:val="ActionDocumentChar"/>
    <w:qFormat/>
    <w:rsid w:val="00A93284"/>
    <w:pPr>
      <w:shd w:val="clear" w:color="auto" w:fill="FFFFFF"/>
      <w:spacing w:before="120"/>
      <w:ind w:right="58"/>
      <w:jc w:val="both"/>
    </w:pPr>
    <w:rPr>
      <w:rFonts w:ascii="Times New Roman" w:eastAsia="Arial Unicode MS" w:hAnsi="Times New Roman" w:cs="Times New Roman"/>
      <w:sz w:val="22"/>
      <w:szCs w:val="22"/>
      <w:lang w:eastAsia="de-DE"/>
    </w:rPr>
  </w:style>
  <w:style w:type="character" w:customStyle="1" w:styleId="ActionDocumentChar">
    <w:name w:val="Action Document Char"/>
    <w:link w:val="ActionDocument"/>
    <w:rsid w:val="00A93284"/>
    <w:rPr>
      <w:rFonts w:ascii="Times New Roman" w:eastAsia="Arial Unicode MS" w:hAnsi="Times New Roman" w:cs="Times New Roman"/>
      <w:sz w:val="22"/>
      <w:szCs w:val="22"/>
      <w:shd w:val="clear" w:color="auto" w:fill="FFFFF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4"/>
    <ds:schemaRef ds:uri="http://schemas.microsoft.com/office/2006/documentManagement/types"/>
    <ds:schemaRef ds:uri="http://purl.org/dc/terms/"/>
    <ds:schemaRef ds:uri="http://purl.org/dc/elements/1.1/"/>
    <ds:schemaRef ds:uri="http://www.w3.org/XML/1998/namespace"/>
    <ds:schemaRef ds:uri="http://purl.org/dc/dcmitype/"/>
    <ds:schemaRef ds:uri="d60b91ee-4ba4-48a8-8c59-a18bab22a9a9"/>
    <ds:schemaRef ds:uri="http://schemas.microsoft.com/office/infopath/2007/PartnerControls"/>
    <ds:schemaRef ds:uri="http://schemas.microsoft.com/sharepoint/v3/fields"/>
    <ds:schemaRef ds:uri="http://schemas.openxmlformats.org/package/2006/metadata/core-properties"/>
    <ds:schemaRef ds:uri="8d1789be-2b34-414d-b761-149aa1689c70"/>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8B5DE2A1-FC6B-4259-B389-6BF28C8B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6770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Suzana Tanaskovic</cp:lastModifiedBy>
  <cp:revision>2</cp:revision>
  <cp:lastPrinted>2017-03-13T15:14:00Z</cp:lastPrinted>
  <dcterms:created xsi:type="dcterms:W3CDTF">2017-03-13T15:41:00Z</dcterms:created>
  <dcterms:modified xsi:type="dcterms:W3CDTF">2017-03-13T15:41:00Z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