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4117D4" w:rsidRDefault="004117D4" w:rsidP="004117D4">
            <w:pPr>
              <w:spacing w:after="240"/>
              <w:rPr>
                <w:rStyle w:val="Documenttitle"/>
                <w:caps w:val="0"/>
                <w:lang w:val="en-GB"/>
              </w:rPr>
            </w:pPr>
            <w:r>
              <w:rPr>
                <w:rStyle w:val="Documenttitle"/>
                <w:caps w:val="0"/>
                <w:lang w:val="en-GB"/>
              </w:rPr>
              <w:t>RETURNABLE BIDDING FORMS</w:t>
            </w:r>
          </w:p>
          <w:p w:rsidR="00BC5D16" w:rsidRPr="00E64111" w:rsidRDefault="00BC5D16" w:rsidP="000416D5">
            <w:pPr>
              <w:spacing w:after="240"/>
              <w:rPr>
                <w:rStyle w:val="Documenttitle"/>
                <w:lang w:val="en-GB"/>
              </w:rPr>
            </w:pPr>
            <w:r w:rsidRPr="004117D4">
              <w:rPr>
                <w:rStyle w:val="Documenttitle"/>
                <w:caps w:val="0"/>
                <w:sz w:val="40"/>
                <w:szCs w:val="40"/>
                <w:lang w:val="en-GB"/>
              </w:rPr>
              <w:t xml:space="preserve">Request for Quotation (RFQ) for </w:t>
            </w:r>
            <w:r w:rsidR="000416D5" w:rsidRPr="004117D4">
              <w:rPr>
                <w:rStyle w:val="Documenttitle"/>
                <w:caps w:val="0"/>
                <w:sz w:val="40"/>
                <w:szCs w:val="40"/>
                <w:lang w:val="en-GB"/>
              </w:rPr>
              <w:t>Services</w:t>
            </w:r>
          </w:p>
        </w:tc>
      </w:tr>
      <w:tr w:rsidR="00BC5D16" w:rsidRPr="00E64111" w:rsidTr="00BC5D16">
        <w:trPr>
          <w:trHeight w:val="284"/>
        </w:trPr>
        <w:tc>
          <w:tcPr>
            <w:tcW w:w="8147" w:type="dxa"/>
          </w:tcPr>
          <w:p w:rsidR="00BC5D16" w:rsidRPr="00E64111" w:rsidRDefault="008575D2" w:rsidP="00BA283E">
            <w:pPr>
              <w:pStyle w:val="Projectsubtitle"/>
              <w:spacing w:after="240"/>
              <w:ind w:right="-291"/>
              <w:rPr>
                <w:rFonts w:ascii="Arial" w:hAnsi="Arial" w:cs="Arial"/>
                <w:lang w:val="en-GB"/>
              </w:rPr>
            </w:pPr>
            <w:r w:rsidRPr="004117D4">
              <w:rPr>
                <w:rStyle w:val="Documenttitle"/>
                <w:caps w:val="0"/>
                <w:sz w:val="40"/>
                <w:szCs w:val="40"/>
                <w:lang w:val="en-GB"/>
              </w:rPr>
              <w:t xml:space="preserve">Provision of </w:t>
            </w:r>
            <w:r w:rsidR="00BA283E" w:rsidRPr="004117D4">
              <w:rPr>
                <w:rStyle w:val="Documenttitle"/>
                <w:caps w:val="0"/>
                <w:sz w:val="40"/>
                <w:szCs w:val="40"/>
                <w:lang w:val="en-GB"/>
              </w:rPr>
              <w:t>V</w:t>
            </w:r>
            <w:r w:rsidRPr="004117D4">
              <w:rPr>
                <w:rStyle w:val="Documenttitle"/>
                <w:caps w:val="0"/>
                <w:sz w:val="40"/>
                <w:szCs w:val="40"/>
                <w:lang w:val="en-GB"/>
              </w:rPr>
              <w:t xml:space="preserve">ideo </w:t>
            </w:r>
            <w:r w:rsidR="00BA283E" w:rsidRPr="004117D4">
              <w:rPr>
                <w:rStyle w:val="Documenttitle"/>
                <w:caps w:val="0"/>
                <w:sz w:val="40"/>
                <w:szCs w:val="40"/>
                <w:lang w:val="en-GB"/>
              </w:rPr>
              <w:t>F</w:t>
            </w:r>
            <w:r w:rsidRPr="004117D4">
              <w:rPr>
                <w:rStyle w:val="Documenttitle"/>
                <w:caps w:val="0"/>
                <w:sz w:val="40"/>
                <w:szCs w:val="40"/>
                <w:lang w:val="en-GB"/>
              </w:rPr>
              <w:t xml:space="preserve">eatures and </w:t>
            </w:r>
            <w:r w:rsidR="00BA283E" w:rsidRPr="004117D4">
              <w:rPr>
                <w:rStyle w:val="Documenttitle"/>
                <w:caps w:val="0"/>
                <w:sz w:val="40"/>
                <w:szCs w:val="40"/>
                <w:lang w:val="en-GB"/>
              </w:rPr>
              <w:t>R</w:t>
            </w:r>
            <w:r w:rsidRPr="004117D4">
              <w:rPr>
                <w:rStyle w:val="Documenttitle"/>
                <w:caps w:val="0"/>
                <w:sz w:val="40"/>
                <w:szCs w:val="40"/>
                <w:lang w:val="en-GB"/>
              </w:rPr>
              <w:t>eportages for European PROGRES</w:t>
            </w:r>
            <w:r w:rsidR="00BA283E" w:rsidRPr="004117D4">
              <w:rPr>
                <w:rStyle w:val="Documenttitle"/>
                <w:caps w:val="0"/>
                <w:sz w:val="40"/>
                <w:szCs w:val="40"/>
                <w:lang w:val="en-GB"/>
              </w:rPr>
              <w:t xml:space="preserve"> Programme</w:t>
            </w:r>
          </w:p>
        </w:tc>
      </w:tr>
      <w:tr w:rsidR="00BC5D16" w:rsidRPr="00E64111" w:rsidTr="00BC5D16">
        <w:tc>
          <w:tcPr>
            <w:tcW w:w="8147" w:type="dxa"/>
          </w:tcPr>
          <w:p w:rsidR="00BC5D16" w:rsidRPr="00E64111" w:rsidRDefault="00E5240F" w:rsidP="00CD5C49">
            <w:pPr>
              <w:pStyle w:val="Projectsubtitle"/>
              <w:rPr>
                <w:rFonts w:ascii="Arial" w:hAnsi="Arial" w:cs="Arial"/>
                <w:sz w:val="28"/>
                <w:szCs w:val="28"/>
                <w:lang w:val="en-GB"/>
              </w:rPr>
            </w:pPr>
            <w:r>
              <w:rPr>
                <w:rFonts w:cs="Arial"/>
                <w:sz w:val="28"/>
                <w:szCs w:val="28"/>
                <w:lang w:val="en-GB"/>
              </w:rPr>
              <w:t xml:space="preserve">RFQ Ref No: </w:t>
            </w:r>
            <w:r w:rsidRPr="00E5240F">
              <w:rPr>
                <w:rFonts w:cs="Arial"/>
                <w:lang w:val="en-GB"/>
              </w:rPr>
              <w:t xml:space="preserve"> </w:t>
            </w:r>
            <w:r w:rsidR="008575D2">
              <w:rPr>
                <w:rFonts w:cs="Arial"/>
                <w:sz w:val="28"/>
                <w:szCs w:val="28"/>
                <w:lang w:val="en-GB"/>
              </w:rPr>
              <w:t>UNOPS-EP-2016-S-039</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3703" w:type="dxa"/>
            <w:vAlign w:val="center"/>
          </w:tcPr>
          <w:p w:rsidR="003470DA" w:rsidRPr="00E64111" w:rsidRDefault="00E5240F" w:rsidP="003470DA">
            <w:pPr>
              <w:rPr>
                <w:rFonts w:ascii="Arial" w:hAnsi="Arial"/>
                <w:b/>
              </w:rPr>
            </w:pPr>
            <w:r w:rsidRPr="00E5240F">
              <w:rPr>
                <w:b/>
              </w:rPr>
              <w:t>RSD</w:t>
            </w:r>
            <w:r w:rsidR="00A84049">
              <w:rPr>
                <w:b/>
              </w:rPr>
              <w:t xml:space="preserve"> (Republic of Serbia Dinars)</w:t>
            </w:r>
          </w:p>
        </w:tc>
      </w:tr>
    </w:tbl>
    <w:p w:rsidR="00DC0356"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DC0356" w:rsidRPr="00E64111" w:rsidTr="00DC0356">
        <w:trPr>
          <w:cantSplit/>
          <w:trHeight w:val="454"/>
        </w:trPr>
        <w:tc>
          <w:tcPr>
            <w:tcW w:w="993" w:type="dxa"/>
            <w:shd w:val="clear" w:color="auto" w:fill="D9D9D9" w:themeFill="background1" w:themeFillShade="D9"/>
            <w:vAlign w:val="center"/>
          </w:tcPr>
          <w:p w:rsidR="00DC0356" w:rsidRPr="00E64111" w:rsidRDefault="00DC0356" w:rsidP="00DC0356">
            <w:pPr>
              <w:jc w:val="center"/>
              <w:rPr>
                <w:b/>
              </w:rPr>
            </w:pPr>
            <w:r w:rsidRPr="00E5240F">
              <w:rPr>
                <w:b/>
              </w:rPr>
              <w:t>Item No</w:t>
            </w:r>
          </w:p>
        </w:tc>
        <w:tc>
          <w:tcPr>
            <w:tcW w:w="3685" w:type="dxa"/>
            <w:shd w:val="clear" w:color="auto" w:fill="D9D9D9" w:themeFill="background1" w:themeFillShade="D9"/>
            <w:vAlign w:val="center"/>
          </w:tcPr>
          <w:p w:rsidR="00DC0356" w:rsidRPr="00E64111" w:rsidRDefault="00DC0356" w:rsidP="00DC0356">
            <w:pPr>
              <w:jc w:val="center"/>
              <w:rPr>
                <w:b/>
              </w:rPr>
            </w:pPr>
            <w:r w:rsidRPr="00E5240F">
              <w:rPr>
                <w:b/>
              </w:rPr>
              <w:t>Description</w:t>
            </w:r>
          </w:p>
        </w:tc>
        <w:tc>
          <w:tcPr>
            <w:tcW w:w="709" w:type="dxa"/>
            <w:shd w:val="clear" w:color="auto" w:fill="D9D9D9" w:themeFill="background1" w:themeFillShade="D9"/>
            <w:vAlign w:val="center"/>
          </w:tcPr>
          <w:p w:rsidR="00DC0356" w:rsidRPr="00E64111" w:rsidRDefault="00DC0356" w:rsidP="00DC0356">
            <w:pPr>
              <w:jc w:val="center"/>
              <w:rPr>
                <w:b/>
              </w:rPr>
            </w:pPr>
            <w:r w:rsidRPr="00E5240F">
              <w:rPr>
                <w:b/>
              </w:rPr>
              <w:t>Qty</w:t>
            </w:r>
          </w:p>
        </w:tc>
        <w:tc>
          <w:tcPr>
            <w:tcW w:w="1984" w:type="dxa"/>
            <w:shd w:val="clear" w:color="auto" w:fill="D9D9D9" w:themeFill="background1" w:themeFillShade="D9"/>
            <w:vAlign w:val="center"/>
          </w:tcPr>
          <w:p w:rsidR="00A84049" w:rsidRDefault="00DC0356" w:rsidP="00A84049">
            <w:pPr>
              <w:jc w:val="center"/>
              <w:rPr>
                <w:b/>
              </w:rPr>
            </w:pPr>
            <w:r w:rsidRPr="00E5240F">
              <w:rPr>
                <w:b/>
              </w:rPr>
              <w:t xml:space="preserve">Unit price </w:t>
            </w:r>
          </w:p>
          <w:p w:rsidR="00DC0356" w:rsidRPr="00E64111" w:rsidRDefault="00DC0356" w:rsidP="00A84049">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A84049" w:rsidRDefault="00DC0356" w:rsidP="00A84049">
            <w:pPr>
              <w:jc w:val="center"/>
              <w:rPr>
                <w:b/>
              </w:rPr>
            </w:pPr>
            <w:r w:rsidRPr="00E5240F">
              <w:rPr>
                <w:b/>
              </w:rPr>
              <w:t xml:space="preserve">Total price </w:t>
            </w:r>
          </w:p>
          <w:p w:rsidR="00DC0356" w:rsidRPr="00E64111" w:rsidRDefault="00DC0356" w:rsidP="00A84049">
            <w:pPr>
              <w:jc w:val="center"/>
              <w:rPr>
                <w:b/>
              </w:rPr>
            </w:pPr>
            <w:r w:rsidRPr="00E5240F">
              <w:rPr>
                <w:highlight w:val="cyan"/>
              </w:rPr>
              <w:t>(Insert</w:t>
            </w:r>
            <w:r w:rsidRPr="00E5240F">
              <w:t>)</w:t>
            </w:r>
          </w:p>
        </w:tc>
      </w:tr>
      <w:tr w:rsidR="00090BEB" w:rsidRPr="0029498A" w:rsidTr="00090BEB">
        <w:trPr>
          <w:cantSplit/>
          <w:trHeight w:val="680"/>
        </w:trPr>
        <w:tc>
          <w:tcPr>
            <w:tcW w:w="993" w:type="dxa"/>
          </w:tcPr>
          <w:p w:rsidR="00A84049" w:rsidRDefault="00A84049" w:rsidP="00DC0356"/>
          <w:p w:rsidR="00090BEB" w:rsidRPr="0029498A" w:rsidRDefault="00090BEB" w:rsidP="00DC0356">
            <w:r w:rsidRPr="0029498A">
              <w:t>1.</w:t>
            </w:r>
          </w:p>
        </w:tc>
        <w:tc>
          <w:tcPr>
            <w:tcW w:w="3685" w:type="dxa"/>
            <w:vAlign w:val="bottom"/>
          </w:tcPr>
          <w:p w:rsidR="00090BEB" w:rsidRPr="0029498A" w:rsidRDefault="00CE7A4D" w:rsidP="00090BEB">
            <w:pPr>
              <w:rPr>
                <w:rFonts w:eastAsiaTheme="minorHAnsi"/>
              </w:rPr>
            </w:pPr>
            <w:r>
              <w:rPr>
                <w:rFonts w:eastAsiaTheme="minorHAnsi"/>
              </w:rPr>
              <w:t>Video features</w:t>
            </w:r>
          </w:p>
        </w:tc>
        <w:tc>
          <w:tcPr>
            <w:tcW w:w="709" w:type="dxa"/>
          </w:tcPr>
          <w:p w:rsidR="00CE7A4D" w:rsidRDefault="00CE7A4D" w:rsidP="00DC0356">
            <w:pPr>
              <w:jc w:val="center"/>
              <w:rPr>
                <w:iCs/>
              </w:rPr>
            </w:pPr>
          </w:p>
          <w:p w:rsidR="00090BEB" w:rsidRPr="0029498A" w:rsidRDefault="00CE7A4D" w:rsidP="00DC0356">
            <w:pPr>
              <w:jc w:val="center"/>
              <w:rPr>
                <w:iCs/>
              </w:rPr>
            </w:pPr>
            <w:r>
              <w:rPr>
                <w:iCs/>
              </w:rPr>
              <w:t>5</w:t>
            </w:r>
          </w:p>
        </w:tc>
        <w:tc>
          <w:tcPr>
            <w:tcW w:w="1984" w:type="dxa"/>
            <w:vAlign w:val="center"/>
          </w:tcPr>
          <w:p w:rsidR="00090BEB" w:rsidRPr="0029498A" w:rsidRDefault="00090BEB" w:rsidP="00DC0356">
            <w:pPr>
              <w:jc w:val="center"/>
            </w:pPr>
          </w:p>
        </w:tc>
        <w:tc>
          <w:tcPr>
            <w:tcW w:w="2365" w:type="dxa"/>
            <w:vAlign w:val="center"/>
          </w:tcPr>
          <w:p w:rsidR="00090BEB" w:rsidRPr="0029498A" w:rsidRDefault="00090BEB" w:rsidP="00DC0356">
            <w:pPr>
              <w:jc w:val="center"/>
            </w:pPr>
          </w:p>
        </w:tc>
      </w:tr>
      <w:tr w:rsidR="00233F46" w:rsidRPr="0029498A" w:rsidTr="00090BEB">
        <w:trPr>
          <w:cantSplit/>
          <w:trHeight w:val="680"/>
        </w:trPr>
        <w:tc>
          <w:tcPr>
            <w:tcW w:w="993" w:type="dxa"/>
          </w:tcPr>
          <w:p w:rsidR="00A84049" w:rsidRDefault="00A84049" w:rsidP="00DC0356"/>
          <w:p w:rsidR="00233F46" w:rsidRPr="0029498A" w:rsidRDefault="00233F46" w:rsidP="00DC0356">
            <w:r>
              <w:t>2.</w:t>
            </w:r>
          </w:p>
        </w:tc>
        <w:tc>
          <w:tcPr>
            <w:tcW w:w="3685" w:type="dxa"/>
            <w:vAlign w:val="bottom"/>
          </w:tcPr>
          <w:p w:rsidR="00233F46" w:rsidRPr="0029498A" w:rsidRDefault="00CE7A4D" w:rsidP="00090BEB">
            <w:pPr>
              <w:rPr>
                <w:rFonts w:eastAsiaTheme="minorHAnsi"/>
              </w:rPr>
            </w:pPr>
            <w:r>
              <w:rPr>
                <w:rFonts w:eastAsiaTheme="minorHAnsi"/>
              </w:rPr>
              <w:t>Reportages</w:t>
            </w:r>
          </w:p>
        </w:tc>
        <w:tc>
          <w:tcPr>
            <w:tcW w:w="709" w:type="dxa"/>
          </w:tcPr>
          <w:p w:rsidR="00CE7A4D" w:rsidRDefault="00CE7A4D" w:rsidP="00DC0356">
            <w:pPr>
              <w:jc w:val="center"/>
              <w:rPr>
                <w:iCs/>
              </w:rPr>
            </w:pPr>
          </w:p>
          <w:p w:rsidR="00233F46" w:rsidRPr="0029498A" w:rsidRDefault="00CE7A4D" w:rsidP="00DC0356">
            <w:pPr>
              <w:jc w:val="center"/>
              <w:rPr>
                <w:iCs/>
              </w:rPr>
            </w:pPr>
            <w:r>
              <w:rPr>
                <w:iCs/>
              </w:rPr>
              <w:t>4</w:t>
            </w:r>
          </w:p>
        </w:tc>
        <w:tc>
          <w:tcPr>
            <w:tcW w:w="1984" w:type="dxa"/>
            <w:vAlign w:val="center"/>
          </w:tcPr>
          <w:p w:rsidR="00233F46" w:rsidRPr="0029498A" w:rsidRDefault="00233F46" w:rsidP="00DC0356">
            <w:pPr>
              <w:jc w:val="center"/>
            </w:pPr>
          </w:p>
        </w:tc>
        <w:tc>
          <w:tcPr>
            <w:tcW w:w="2365" w:type="dxa"/>
            <w:vAlign w:val="center"/>
          </w:tcPr>
          <w:p w:rsidR="00233F46" w:rsidRPr="0029498A" w:rsidRDefault="00233F46" w:rsidP="00DC0356">
            <w:pPr>
              <w:jc w:val="center"/>
            </w:pPr>
          </w:p>
        </w:tc>
      </w:tr>
      <w:tr w:rsidR="00090BEB" w:rsidRPr="0029498A" w:rsidTr="00DC0356">
        <w:trPr>
          <w:cantSplit/>
          <w:trHeight w:val="680"/>
        </w:trPr>
        <w:tc>
          <w:tcPr>
            <w:tcW w:w="7371" w:type="dxa"/>
            <w:gridSpan w:val="4"/>
            <w:vAlign w:val="center"/>
          </w:tcPr>
          <w:p w:rsidR="00090BEB" w:rsidRPr="0029498A" w:rsidRDefault="00090BEB" w:rsidP="00233F46">
            <w:pPr>
              <w:jc w:val="right"/>
              <w:rPr>
                <w:b/>
              </w:rPr>
            </w:pPr>
            <w:r w:rsidRPr="0029498A">
              <w:rPr>
                <w:b/>
              </w:rPr>
              <w:t>TOTAL</w:t>
            </w:r>
          </w:p>
        </w:tc>
        <w:tc>
          <w:tcPr>
            <w:tcW w:w="2365" w:type="dxa"/>
            <w:vAlign w:val="center"/>
          </w:tcPr>
          <w:p w:rsidR="00090BEB" w:rsidRPr="0029498A" w:rsidRDefault="00090BEB" w:rsidP="00DC0356">
            <w:pPr>
              <w:jc w:val="center"/>
            </w:pPr>
          </w:p>
        </w:tc>
      </w:tr>
    </w:tbl>
    <w:p w:rsidR="00DC0356" w:rsidRPr="0029498A" w:rsidRDefault="00DC0356" w:rsidP="003470DA">
      <w:pPr>
        <w:rPr>
          <w:b/>
        </w:rPr>
      </w:pPr>
    </w:p>
    <w:p w:rsidR="00CE7A4D" w:rsidRDefault="00CE7A4D" w:rsidP="00563018">
      <w:pPr>
        <w:pStyle w:val="BankNormal"/>
        <w:spacing w:after="0"/>
        <w:rPr>
          <w:rFonts w:ascii="Arial" w:hAnsi="Arial" w:cs="Arial"/>
          <w:sz w:val="20"/>
          <w:lang w:val="en-GB"/>
        </w:rPr>
      </w:pPr>
    </w:p>
    <w:p w:rsidR="00A84049" w:rsidRPr="00A84049" w:rsidRDefault="00A84049" w:rsidP="00A84049">
      <w:pPr>
        <w:rPr>
          <w:b/>
        </w:rPr>
      </w:pPr>
      <w:r w:rsidRPr="00A84049">
        <w:rPr>
          <w:b/>
        </w:rPr>
        <w:t xml:space="preserve">NOTES: </w:t>
      </w:r>
    </w:p>
    <w:p w:rsidR="00A84049" w:rsidRDefault="00A84049" w:rsidP="00A84049">
      <w:pPr>
        <w:rPr>
          <w:lang w:eastAsia="en-US"/>
        </w:rPr>
      </w:pPr>
      <w:r>
        <w:t>The offered p</w:t>
      </w:r>
      <w:r>
        <w:rPr>
          <w:lang w:eastAsia="en-US"/>
        </w:rPr>
        <w:t>rices are n</w:t>
      </w:r>
      <w:r w:rsidRPr="00E33B8D">
        <w:rPr>
          <w:lang w:eastAsia="en-US"/>
        </w:rPr>
        <w:t>et of any direct taxes, customs duties and indirect taxes and VAT.</w:t>
      </w:r>
    </w:p>
    <w:p w:rsidR="00A84049" w:rsidRDefault="00A84049" w:rsidP="00563018">
      <w:pPr>
        <w:pStyle w:val="BankNormal"/>
        <w:spacing w:after="0"/>
        <w:rPr>
          <w:rFonts w:ascii="Arial" w:hAnsi="Arial" w:cs="Arial"/>
          <w:sz w:val="20"/>
          <w:lang w:val="en-GB"/>
        </w:rPr>
      </w:pPr>
    </w:p>
    <w:p w:rsidR="00CE7A4D" w:rsidRPr="00B214D4" w:rsidRDefault="00CE7A4D" w:rsidP="00CE7A4D">
      <w:pPr>
        <w:rPr>
          <w:color w:val="FF0000"/>
          <w:lang w:val="en-AU"/>
        </w:rPr>
      </w:pPr>
      <w:r>
        <w:rPr>
          <w:color w:val="000000"/>
          <w:lang w:val="en-AU"/>
        </w:rPr>
        <w:t xml:space="preserve">Partial quotations shall not be allowed. </w:t>
      </w:r>
      <w:r w:rsidRPr="00CC79A5">
        <w:rPr>
          <w:spacing w:val="-2"/>
        </w:rPr>
        <w:t xml:space="preserve">Bidders must </w:t>
      </w:r>
      <w:r>
        <w:rPr>
          <w:spacing w:val="-2"/>
        </w:rPr>
        <w:t xml:space="preserve">quote prices for the total </w:t>
      </w:r>
      <w:r w:rsidRPr="00CC79A5">
        <w:rPr>
          <w:spacing w:val="-2"/>
        </w:rPr>
        <w:t>goods</w:t>
      </w:r>
      <w:r>
        <w:rPr>
          <w:spacing w:val="-2"/>
        </w:rPr>
        <w:t xml:space="preserve"> and/or services </w:t>
      </w:r>
      <w:r w:rsidRPr="00900D58">
        <w:rPr>
          <w:spacing w:val="-2"/>
        </w:rPr>
        <w:t>for the total requirement</w:t>
      </w:r>
      <w:r w:rsidRPr="00731E3E">
        <w:t xml:space="preserve"> </w:t>
      </w:r>
      <w:r>
        <w:t xml:space="preserve">requested under Section III: Schedule of Requirements. </w:t>
      </w:r>
      <w:r w:rsidRPr="00B214D4">
        <w:rPr>
          <w:b/>
        </w:rPr>
        <w:t>Evaluation will be done for the total requirement.</w:t>
      </w:r>
    </w:p>
    <w:p w:rsidR="00CE7A4D" w:rsidRDefault="00CE7A4D" w:rsidP="00563018">
      <w:pPr>
        <w:pStyle w:val="BankNormal"/>
        <w:spacing w:after="0"/>
        <w:rPr>
          <w:rFonts w:ascii="Arial" w:hAnsi="Arial" w:cs="Arial"/>
          <w:sz w:val="20"/>
          <w:lang w:val="en-GB"/>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Default="00563018" w:rsidP="00563018">
      <w:pPr>
        <w:autoSpaceDE w:val="0"/>
        <w:autoSpaceDN w:val="0"/>
        <w:adjustRightInd w:val="0"/>
        <w:rPr>
          <w:b/>
          <w:bCs/>
          <w:color w:val="000000"/>
        </w:rPr>
      </w:pPr>
    </w:p>
    <w:p w:rsidR="00233F46" w:rsidRDefault="00E5240F" w:rsidP="001F7DB1">
      <w:pPr>
        <w:pStyle w:val="MarginText"/>
        <w:numPr>
          <w:ilvl w:val="0"/>
          <w:numId w:val="22"/>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233F46" w:rsidRDefault="001F7DB1" w:rsidP="001F7DB1">
      <w:pPr>
        <w:pStyle w:val="MarginText"/>
        <w:numPr>
          <w:ilvl w:val="0"/>
          <w:numId w:val="22"/>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1F7DB1">
        <w:t xml:space="preserve">ddress of the related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1F7DB1">
      <w:pPr>
        <w:numPr>
          <w:ilvl w:val="0"/>
          <w:numId w:val="21"/>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1F7DB1">
      <w:pPr>
        <w:numPr>
          <w:ilvl w:val="0"/>
          <w:numId w:val="21"/>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1F7DB1">
      <w:pPr>
        <w:numPr>
          <w:ilvl w:val="0"/>
          <w:numId w:val="21"/>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proofErr w:type="gramStart"/>
      <w:r w:rsidR="00A84049">
        <w:t>entities,</w:t>
      </w:r>
      <w:proofErr w:type="gramEnd"/>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1F7DB1">
      <w:pPr>
        <w:pStyle w:val="MarginText"/>
        <w:numPr>
          <w:ilvl w:val="0"/>
          <w:numId w:val="22"/>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CE7A4D" w:rsidRDefault="00CE7A4D" w:rsidP="00563018">
      <w:pPr>
        <w:tabs>
          <w:tab w:val="left" w:pos="990"/>
          <w:tab w:val="left" w:pos="5040"/>
          <w:tab w:val="left" w:pos="5850"/>
        </w:tabs>
        <w:rPr>
          <w:color w:val="000000"/>
        </w:rPr>
      </w:pPr>
    </w:p>
    <w:p w:rsidR="00CE7A4D" w:rsidRDefault="00CE7A4D" w:rsidP="00563018">
      <w:pPr>
        <w:tabs>
          <w:tab w:val="left" w:pos="990"/>
          <w:tab w:val="left" w:pos="5040"/>
          <w:tab w:val="left" w:pos="5850"/>
        </w:tabs>
        <w:rPr>
          <w:color w:val="000000"/>
        </w:rPr>
      </w:pPr>
    </w:p>
    <w:p w:rsidR="00CE7A4D" w:rsidRDefault="00CE7A4D"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Pr="00233F46" w:rsidRDefault="00496BE5" w:rsidP="00CE7A4D">
            <w:pPr>
              <w:pStyle w:val="paragraph"/>
              <w:tabs>
                <w:tab w:val="clear" w:pos="851"/>
                <w:tab w:val="clear" w:pos="1701"/>
                <w:tab w:val="clear" w:pos="2552"/>
                <w:tab w:val="clear" w:pos="3402"/>
              </w:tabs>
              <w:spacing w:before="0" w:after="0" w:line="276" w:lineRule="auto"/>
              <w:ind w:left="0"/>
              <w:rPr>
                <w:rFonts w:ascii="Arial" w:hAnsi="Arial"/>
                <w:iCs/>
                <w:color w:val="FF0000"/>
                <w:highlight w:val="yellow"/>
              </w:rPr>
            </w:pPr>
            <w:r w:rsidRPr="005E2DEB">
              <w:rPr>
                <w:rFonts w:ascii="Arial" w:hAnsi="Arial" w:cs="Arial"/>
                <w:bCs/>
                <w:sz w:val="20"/>
              </w:rPr>
              <w:t xml:space="preserve">Video features </w:t>
            </w:r>
            <w:r>
              <w:rPr>
                <w:rFonts w:ascii="Arial" w:hAnsi="Arial" w:cs="Arial"/>
                <w:bCs/>
                <w:sz w:val="20"/>
              </w:rPr>
              <w:t xml:space="preserve">and reportages </w:t>
            </w:r>
            <w:r w:rsidRPr="005E2DEB">
              <w:rPr>
                <w:rFonts w:ascii="Arial" w:hAnsi="Arial" w:cs="Arial"/>
                <w:bCs/>
                <w:sz w:val="20"/>
              </w:rPr>
              <w:t xml:space="preserve">should be produced </w:t>
            </w:r>
            <w:r w:rsidR="00CE7A4D">
              <w:rPr>
                <w:rFonts w:ascii="Arial" w:hAnsi="Arial" w:cs="Arial"/>
                <w:bCs/>
                <w:sz w:val="20"/>
              </w:rPr>
              <w:t xml:space="preserve">in the period </w:t>
            </w:r>
            <w:r w:rsidRPr="005E2DEB">
              <w:rPr>
                <w:rFonts w:ascii="Arial" w:hAnsi="Arial" w:cs="Arial"/>
                <w:bCs/>
                <w:sz w:val="20"/>
              </w:rPr>
              <w:t xml:space="preserve">between </w:t>
            </w:r>
            <w:r w:rsidR="00CE7A4D">
              <w:rPr>
                <w:rFonts w:ascii="Arial" w:hAnsi="Arial" w:cs="Arial"/>
                <w:bCs/>
                <w:sz w:val="20"/>
              </w:rPr>
              <w:t>June</w:t>
            </w:r>
            <w:r w:rsidRPr="005E2DEB">
              <w:rPr>
                <w:rFonts w:ascii="Arial" w:hAnsi="Arial" w:cs="Arial"/>
                <w:bCs/>
                <w:sz w:val="20"/>
              </w:rPr>
              <w:t xml:space="preserve"> 2016</w:t>
            </w:r>
            <w:r w:rsidR="00CE7A4D">
              <w:rPr>
                <w:rFonts w:ascii="Arial" w:hAnsi="Arial" w:cs="Arial"/>
                <w:bCs/>
                <w:sz w:val="20"/>
              </w:rPr>
              <w:t xml:space="preserve"> and October 2017</w:t>
            </w:r>
            <w:r w:rsidRPr="005E2DEB">
              <w:rPr>
                <w:rFonts w:ascii="Arial" w:hAnsi="Arial" w:cs="Arial"/>
                <w:bCs/>
                <w:sz w:val="20"/>
              </w:rPr>
              <w:t xml:space="preserve">. Dates for the visits to municipalities </w:t>
            </w:r>
            <w:r>
              <w:rPr>
                <w:rFonts w:ascii="Arial" w:hAnsi="Arial" w:cs="Arial"/>
                <w:bCs/>
                <w:sz w:val="20"/>
              </w:rPr>
              <w:t>will</w:t>
            </w:r>
            <w:r w:rsidRPr="005E2DEB">
              <w:rPr>
                <w:rFonts w:ascii="Arial" w:hAnsi="Arial" w:cs="Arial"/>
                <w:bCs/>
                <w:sz w:val="20"/>
              </w:rPr>
              <w:t xml:space="preserve"> be coordinated and agreed with European PROGRES.</w:t>
            </w:r>
          </w:p>
        </w:tc>
        <w:tc>
          <w:tcPr>
            <w:tcW w:w="2126" w:type="dxa"/>
            <w:vAlign w:val="center"/>
          </w:tcPr>
          <w:p w:rsidR="005210E7" w:rsidRPr="00FA0635" w:rsidRDefault="00237519"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60731F" w:rsidRDefault="0060731F" w:rsidP="00E33B8D">
            <w:pPr>
              <w:rPr>
                <w:rFonts w:ascii="Arial" w:hAnsi="Arial"/>
                <w:lang w:eastAsia="en-US"/>
              </w:rPr>
            </w:pPr>
            <w:r w:rsidRPr="00E33B8D">
              <w:rPr>
                <w:rFonts w:ascii="Arial" w:hAnsi="Arial"/>
                <w:lang w:eastAsia="en-US"/>
              </w:rPr>
              <w:t>Net of any direct taxes, customs duties and indirect taxes and VAT.</w:t>
            </w:r>
          </w:p>
          <w:p w:rsidR="00A038F7" w:rsidRPr="00FA0635" w:rsidRDefault="00A038F7" w:rsidP="00496BE5">
            <w:pPr>
              <w:rPr>
                <w:rFonts w:ascii="Arial" w:hAnsi="Arial"/>
                <w:highlight w:val="yellow"/>
              </w:rPr>
            </w:pPr>
          </w:p>
        </w:tc>
        <w:tc>
          <w:tcPr>
            <w:tcW w:w="2126" w:type="dxa"/>
            <w:vAlign w:val="center"/>
          </w:tcPr>
          <w:p w:rsidR="00A038F7" w:rsidRPr="00FA0635" w:rsidRDefault="00237519"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proofErr w:type="spellStart"/>
            <w:r w:rsidRPr="006123DA">
              <w:rPr>
                <w:rFonts w:ascii="Arial" w:hAnsi="Arial"/>
                <w:lang w:eastAsia="en-US"/>
              </w:rPr>
              <w:t>Sumatovacka</w:t>
            </w:r>
            <w:proofErr w:type="spellEnd"/>
            <w:r w:rsidRPr="006123DA">
              <w:rPr>
                <w:rFonts w:ascii="Arial" w:hAnsi="Arial"/>
                <w:lang w:eastAsia="en-US"/>
              </w:rPr>
              <w:t xml:space="preserve">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237519"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associated services specified above, provided this does not exceed +/- 20%, without any change in the unit prices or other terms and conditions of the RFQ.</w:t>
            </w:r>
          </w:p>
        </w:tc>
        <w:tc>
          <w:tcPr>
            <w:tcW w:w="2126" w:type="dxa"/>
            <w:vAlign w:val="center"/>
          </w:tcPr>
          <w:p w:rsidR="005210E7" w:rsidRPr="00FA0635" w:rsidRDefault="00237519"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services are in accordance with the required specifications and requirements specified in </w:t>
      </w:r>
      <w:r w:rsidRPr="00E5240F">
        <w:rPr>
          <w:b/>
          <w:iCs/>
        </w:rPr>
        <w:t>Section III: Schedule of Requirements</w:t>
      </w:r>
      <w:r w:rsidR="00233F46">
        <w:rPr>
          <w:iCs/>
        </w:rPr>
        <w:t xml:space="preserve"> –</w:t>
      </w:r>
      <w:r w:rsidR="00233F46" w:rsidRPr="00233F46">
        <w:rPr>
          <w:b/>
          <w:iCs/>
        </w:rPr>
        <w:t xml:space="preserve"> Terms of Reference</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049" w:rsidRDefault="00A84049">
      <w:r>
        <w:separator/>
      </w:r>
    </w:p>
  </w:endnote>
  <w:endnote w:type="continuationSeparator" w:id="0">
    <w:p w:rsidR="00A84049" w:rsidRDefault="00A84049">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A84049" w:rsidRPr="00933BF0" w:rsidTr="0059057B">
      <w:tc>
        <w:tcPr>
          <w:tcW w:w="4596" w:type="dxa"/>
        </w:tcPr>
        <w:p w:rsidR="00A84049" w:rsidRPr="00933BF0" w:rsidRDefault="00A84049"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A84049" w:rsidRPr="00933BF0" w:rsidRDefault="00237519" w:rsidP="0059057B">
          <w:pPr>
            <w:pStyle w:val="Footer"/>
            <w:jc w:val="right"/>
            <w:rPr>
              <w:rFonts w:ascii="Arial" w:hAnsi="Arial"/>
              <w:sz w:val="18"/>
              <w:szCs w:val="18"/>
            </w:rPr>
          </w:pPr>
          <w:r w:rsidRPr="00933BF0">
            <w:rPr>
              <w:sz w:val="18"/>
              <w:szCs w:val="18"/>
            </w:rPr>
            <w:fldChar w:fldCharType="begin"/>
          </w:r>
          <w:r w:rsidR="00A84049" w:rsidRPr="00933BF0">
            <w:rPr>
              <w:rFonts w:ascii="Arial" w:hAnsi="Arial"/>
              <w:sz w:val="18"/>
              <w:szCs w:val="18"/>
            </w:rPr>
            <w:instrText xml:space="preserve"> PAGE   \* MERGEFORMAT </w:instrText>
          </w:r>
          <w:r w:rsidRPr="00933BF0">
            <w:rPr>
              <w:sz w:val="18"/>
              <w:szCs w:val="18"/>
            </w:rPr>
            <w:fldChar w:fldCharType="separate"/>
          </w:r>
          <w:r w:rsidR="004117D4">
            <w:rPr>
              <w:rFonts w:ascii="Arial" w:hAnsi="Arial"/>
              <w:noProof/>
              <w:sz w:val="18"/>
              <w:szCs w:val="18"/>
            </w:rPr>
            <w:t>6</w:t>
          </w:r>
          <w:r w:rsidRPr="00933BF0">
            <w:rPr>
              <w:sz w:val="18"/>
              <w:szCs w:val="18"/>
            </w:rPr>
            <w:fldChar w:fldCharType="end"/>
          </w:r>
        </w:p>
      </w:tc>
    </w:tr>
  </w:tbl>
  <w:p w:rsidR="00A84049" w:rsidRDefault="00A84049"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049" w:rsidRDefault="00A84049">
      <w:r>
        <w:separator/>
      </w:r>
    </w:p>
  </w:footnote>
  <w:footnote w:type="continuationSeparator" w:id="0">
    <w:p w:rsidR="00A84049" w:rsidRDefault="00A840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A84049" w:rsidRPr="00B22AB4" w:rsidTr="0059057B">
      <w:tc>
        <w:tcPr>
          <w:tcW w:w="9889" w:type="dxa"/>
        </w:tcPr>
        <w:p w:rsidR="00A84049" w:rsidRPr="00933BF0" w:rsidRDefault="00A84049" w:rsidP="009A0777">
          <w:pPr>
            <w:pStyle w:val="Footer"/>
            <w:jc w:val="right"/>
            <w:rPr>
              <w:rFonts w:ascii="Arial" w:hAnsi="Arial"/>
              <w:sz w:val="18"/>
              <w:szCs w:val="18"/>
            </w:rPr>
          </w:pPr>
          <w:r>
            <w:rPr>
              <w:rFonts w:ascii="Arial" w:hAnsi="Arial"/>
              <w:sz w:val="18"/>
              <w:szCs w:val="18"/>
            </w:rPr>
            <w:t>RFQ Ref No: UNOPS-EP-2016-S-039</w:t>
          </w:r>
        </w:p>
      </w:tc>
    </w:tr>
  </w:tbl>
  <w:p w:rsidR="00A84049" w:rsidRDefault="00A840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49" w:rsidRDefault="00A84049">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6D943A4"/>
    <w:multiLevelType w:val="hybridMultilevel"/>
    <w:tmpl w:val="E398F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BF53A3"/>
    <w:multiLevelType w:val="hybridMultilevel"/>
    <w:tmpl w:val="9C6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24809F5"/>
    <w:multiLevelType w:val="hybridMultilevel"/>
    <w:tmpl w:val="895C26A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F9608C"/>
    <w:multiLevelType w:val="hybridMultilevel"/>
    <w:tmpl w:val="519681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1A4961"/>
    <w:multiLevelType w:val="hybridMultilevel"/>
    <w:tmpl w:val="926A6C20"/>
    <w:lvl w:ilvl="0" w:tplc="93A6C570">
      <w:start w:val="1"/>
      <w:numFmt w:val="bullet"/>
      <w:lvlText w:val="o"/>
      <w:lvlJc w:val="left"/>
      <w:pPr>
        <w:ind w:left="360" w:hanging="360"/>
      </w:pPr>
      <w:rPr>
        <w:rFonts w:ascii="Courier New" w:hAnsi="Courier New" w:cs="Courier New"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3">
    <w:nsid w:val="5A18160D"/>
    <w:multiLevelType w:val="hybridMultilevel"/>
    <w:tmpl w:val="B7944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84744B"/>
    <w:multiLevelType w:val="hybridMultilevel"/>
    <w:tmpl w:val="A194175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52A0F06"/>
    <w:multiLevelType w:val="hybridMultilevel"/>
    <w:tmpl w:val="0EAE6D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nsid w:val="754079B2"/>
    <w:multiLevelType w:val="hybridMultilevel"/>
    <w:tmpl w:val="00C007E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2"/>
  </w:num>
  <w:num w:numId="10">
    <w:abstractNumId w:val="15"/>
  </w:num>
  <w:num w:numId="11">
    <w:abstractNumId w:val="6"/>
  </w:num>
  <w:num w:numId="12">
    <w:abstractNumId w:val="18"/>
  </w:num>
  <w:num w:numId="13">
    <w:abstractNumId w:val="2"/>
  </w:num>
  <w:num w:numId="14">
    <w:abstractNumId w:val="29"/>
  </w:num>
  <w:num w:numId="15">
    <w:abstractNumId w:val="8"/>
  </w:num>
  <w:num w:numId="16">
    <w:abstractNumId w:val="14"/>
  </w:num>
  <w:num w:numId="17">
    <w:abstractNumId w:val="24"/>
  </w:num>
  <w:num w:numId="18">
    <w:abstractNumId w:val="17"/>
  </w:num>
  <w:num w:numId="19">
    <w:abstractNumId w:val="7"/>
  </w:num>
  <w:num w:numId="20">
    <w:abstractNumId w:val="25"/>
  </w:num>
  <w:num w:numId="21">
    <w:abstractNumId w:val="11"/>
  </w:num>
  <w:num w:numId="22">
    <w:abstractNumId w:val="20"/>
  </w:num>
  <w:num w:numId="23">
    <w:abstractNumId w:val="16"/>
  </w:num>
  <w:num w:numId="24">
    <w:abstractNumId w:val="9"/>
  </w:num>
  <w:num w:numId="25">
    <w:abstractNumId w:val="26"/>
  </w:num>
  <w:num w:numId="26">
    <w:abstractNumId w:val="23"/>
  </w:num>
  <w:num w:numId="27">
    <w:abstractNumId w:val="19"/>
  </w:num>
  <w:num w:numId="28">
    <w:abstractNumId w:val="21"/>
  </w:num>
  <w:num w:numId="29">
    <w:abstractNumId w:val="27"/>
  </w:num>
  <w:num w:numId="30">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94209"/>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16D5"/>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1F7DB1"/>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482"/>
    <w:rsid w:val="00237519"/>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7D4"/>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4640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79A"/>
    <w:rsid w:val="00606A19"/>
    <w:rsid w:val="0060731F"/>
    <w:rsid w:val="00611327"/>
    <w:rsid w:val="00612079"/>
    <w:rsid w:val="006123DA"/>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B7B18"/>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4DCC"/>
    <w:rsid w:val="008575D2"/>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049"/>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14D4"/>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76B91"/>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047E"/>
    <w:rsid w:val="00DB263D"/>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72"/>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b/>
      <w:bC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spacing w:val="-3"/>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spacing w:val="-3"/>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style>
  <w:style w:type="character" w:customStyle="1" w:styleId="Sub-sub-sub-headingChar">
    <w:name w:val="Sub-sub-sub-heading Char"/>
    <w:basedOn w:val="ListParagraphChar"/>
    <w:link w:val="Sub-sub-sub-heading"/>
    <w:rsid w:val="00A47DA4"/>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spacing w:val="-3"/>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sz w:val="22"/>
      <w:szCs w:val="22"/>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36"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4017E87B-291B-4AE4-93AA-86BD9D3F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6</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9068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38</cp:revision>
  <cp:lastPrinted>2016-04-28T14:44:00Z</cp:lastPrinted>
  <dcterms:created xsi:type="dcterms:W3CDTF">2016-01-20T09:34:00Z</dcterms:created>
  <dcterms:modified xsi:type="dcterms:W3CDTF">2016-05-19T14:51:00Z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