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C5D16" w:rsidRPr="00E64111" w:rsidTr="00BC5D16">
        <w:tc>
          <w:tcPr>
            <w:tcW w:w="8147" w:type="dxa"/>
          </w:tcPr>
          <w:p w:rsidR="006D087C" w:rsidRDefault="006D087C" w:rsidP="00BC5D16">
            <w:pPr>
              <w:spacing w:after="240"/>
              <w:rPr>
                <w:rStyle w:val="Documenttitle"/>
                <w:caps w:val="0"/>
                <w:lang w:val="en-GB"/>
              </w:rPr>
            </w:pPr>
            <w:r>
              <w:rPr>
                <w:rStyle w:val="Documenttitle"/>
                <w:caps w:val="0"/>
                <w:lang w:val="en-GB"/>
              </w:rPr>
              <w:t>Returnable Bidding Forms</w:t>
            </w:r>
          </w:p>
          <w:p w:rsidR="00BC5D16" w:rsidRPr="006D087C" w:rsidRDefault="00BC5D16" w:rsidP="006D087C">
            <w:pPr>
              <w:pStyle w:val="Headline"/>
              <w:rPr>
                <w:rStyle w:val="Documenttitle"/>
                <w:lang w:val="en-GB"/>
              </w:rPr>
            </w:pPr>
            <w:r w:rsidRPr="006D087C">
              <w:rPr>
                <w:rFonts w:ascii="Arial" w:eastAsia="Times New Roman" w:hAnsi="Arial"/>
              </w:rPr>
              <w:t>Request for Quotation (RFQ) for Goods</w:t>
            </w:r>
          </w:p>
        </w:tc>
      </w:tr>
      <w:tr w:rsidR="00BC5D16" w:rsidRPr="00E64111" w:rsidTr="00BC5D16">
        <w:trPr>
          <w:trHeight w:val="284"/>
        </w:trPr>
        <w:tc>
          <w:tcPr>
            <w:tcW w:w="8147" w:type="dxa"/>
          </w:tcPr>
          <w:p w:rsidR="00BC5D16" w:rsidRPr="006D087C" w:rsidRDefault="00845EE5" w:rsidP="006D087C">
            <w:pPr>
              <w:pStyle w:val="Headline"/>
              <w:rPr>
                <w:rFonts w:ascii="Arial" w:eastAsia="Times New Roman" w:hAnsi="Arial"/>
              </w:rPr>
            </w:pPr>
            <w:r w:rsidRPr="006D087C">
              <w:rPr>
                <w:rFonts w:ascii="Arial" w:eastAsia="Times New Roman" w:hAnsi="Arial"/>
              </w:rPr>
              <w:t>Purchase of CNC machine</w:t>
            </w:r>
            <w:r w:rsidR="00B600AD" w:rsidRPr="006D087C">
              <w:rPr>
                <w:rFonts w:ascii="Arial" w:eastAsia="Times New Roman" w:hAnsi="Arial"/>
              </w:rPr>
              <w:t>,</w:t>
            </w:r>
            <w:r w:rsidR="00BC5D16" w:rsidRPr="006D087C">
              <w:rPr>
                <w:rFonts w:ascii="Arial" w:eastAsia="Times New Roman" w:hAnsi="Arial"/>
              </w:rPr>
              <w:t xml:space="preserve"> in support of women entrepreneurship</w:t>
            </w:r>
          </w:p>
        </w:tc>
      </w:tr>
      <w:tr w:rsidR="00BC5D16" w:rsidRPr="00E64111" w:rsidTr="00BC5D16">
        <w:tc>
          <w:tcPr>
            <w:tcW w:w="8147" w:type="dxa"/>
          </w:tcPr>
          <w:p w:rsidR="00BC5D16" w:rsidRPr="006D087C" w:rsidRDefault="00E5240F" w:rsidP="006D087C">
            <w:pPr>
              <w:pStyle w:val="Headline"/>
              <w:rPr>
                <w:rFonts w:ascii="Arial" w:eastAsia="Times New Roman" w:hAnsi="Arial"/>
              </w:rPr>
            </w:pPr>
            <w:r w:rsidRPr="006D087C">
              <w:rPr>
                <w:rFonts w:ascii="Arial" w:eastAsia="Times New Roman" w:hAnsi="Arial"/>
              </w:rPr>
              <w:t xml:space="preserve">RFQ Ref No:  </w:t>
            </w:r>
            <w:r w:rsidR="00845EE5" w:rsidRPr="006D087C">
              <w:rPr>
                <w:rFonts w:ascii="Arial" w:eastAsia="Times New Roman" w:hAnsi="Arial"/>
              </w:rPr>
              <w:t>UNOPS-EP-2016-G-016</w:t>
            </w:r>
          </w:p>
        </w:tc>
      </w:tr>
    </w:tbl>
    <w:p w:rsidR="002B6BC6" w:rsidRPr="00E64111" w:rsidRDefault="00E5240F">
      <w:pPr>
        <w:rPr>
          <w:sz w:val="16"/>
          <w:szCs w:val="16"/>
        </w:rPr>
      </w:pPr>
      <w:r>
        <w:rPr>
          <w:sz w:val="16"/>
          <w:szCs w:val="16"/>
        </w:rPr>
        <w:br w:type="page"/>
      </w:r>
    </w:p>
    <w:p w:rsidR="00BD5D47" w:rsidRPr="00E64111" w:rsidRDefault="00E5240F" w:rsidP="00BD5D47">
      <w:pPr>
        <w:pStyle w:val="Headline"/>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p>
    <w:p w:rsidR="00DE4C6D" w:rsidRPr="00E64111" w:rsidRDefault="00DE4C6D" w:rsidP="00DE4C6D"/>
    <w:tbl>
      <w:tblPr>
        <w:tblStyle w:val="TableGrid"/>
        <w:tblW w:w="0" w:type="auto"/>
        <w:tblInd w:w="108" w:type="dxa"/>
        <w:tblLook w:val="04A0"/>
      </w:tblPr>
      <w:tblGrid>
        <w:gridCol w:w="2534"/>
        <w:gridCol w:w="2643"/>
      </w:tblGrid>
      <w:tr w:rsidR="003470DA" w:rsidRPr="00E64111" w:rsidTr="003470DA">
        <w:trPr>
          <w:trHeight w:val="295"/>
        </w:trPr>
        <w:tc>
          <w:tcPr>
            <w:tcW w:w="2534" w:type="dxa"/>
            <w:shd w:val="clear" w:color="auto" w:fill="D9D9D9" w:themeFill="background1" w:themeFillShade="D9"/>
            <w:vAlign w:val="center"/>
          </w:tcPr>
          <w:p w:rsidR="003470DA" w:rsidRPr="00E64111" w:rsidRDefault="00E5240F" w:rsidP="003470DA">
            <w:pPr>
              <w:rPr>
                <w:rFonts w:ascii="Arial" w:hAnsi="Arial"/>
                <w:b/>
              </w:rPr>
            </w:pPr>
            <w:r w:rsidRPr="00E5240F">
              <w:rPr>
                <w:b/>
              </w:rPr>
              <w:t>Currency</w:t>
            </w:r>
          </w:p>
        </w:tc>
        <w:tc>
          <w:tcPr>
            <w:tcW w:w="2643" w:type="dxa"/>
            <w:vAlign w:val="center"/>
          </w:tcPr>
          <w:p w:rsidR="003470DA" w:rsidRPr="00E64111" w:rsidRDefault="00E5240F" w:rsidP="003470DA">
            <w:pPr>
              <w:rPr>
                <w:rFonts w:ascii="Arial" w:hAnsi="Arial"/>
                <w:b/>
              </w:rPr>
            </w:pPr>
            <w:r w:rsidRPr="00E5240F">
              <w:rPr>
                <w:b/>
              </w:rPr>
              <w:t>RSD</w:t>
            </w:r>
          </w:p>
        </w:tc>
      </w:tr>
    </w:tbl>
    <w:p w:rsidR="0001495E" w:rsidRPr="00E64111" w:rsidRDefault="0001495E"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3470DA" w:rsidRPr="00E64111" w:rsidTr="007B7452">
        <w:trPr>
          <w:cantSplit/>
          <w:trHeight w:val="570"/>
        </w:trPr>
        <w:tc>
          <w:tcPr>
            <w:tcW w:w="993" w:type="dxa"/>
            <w:shd w:val="clear" w:color="auto" w:fill="D9D9D9" w:themeFill="background1" w:themeFillShade="D9"/>
            <w:vAlign w:val="center"/>
          </w:tcPr>
          <w:p w:rsidR="003470DA" w:rsidRPr="00E64111" w:rsidRDefault="00E5240F" w:rsidP="003470DA">
            <w:pPr>
              <w:jc w:val="center"/>
              <w:rPr>
                <w:b/>
              </w:rPr>
            </w:pPr>
            <w:r w:rsidRPr="00E5240F">
              <w:rPr>
                <w:b/>
              </w:rPr>
              <w:t>Item No</w:t>
            </w:r>
          </w:p>
        </w:tc>
        <w:tc>
          <w:tcPr>
            <w:tcW w:w="3685" w:type="dxa"/>
            <w:shd w:val="clear" w:color="auto" w:fill="D9D9D9" w:themeFill="background1" w:themeFillShade="D9"/>
            <w:vAlign w:val="center"/>
          </w:tcPr>
          <w:p w:rsidR="003470DA" w:rsidRPr="00E64111" w:rsidRDefault="00E5240F" w:rsidP="003470DA">
            <w:pPr>
              <w:jc w:val="center"/>
              <w:rPr>
                <w:b/>
              </w:rPr>
            </w:pPr>
            <w:r w:rsidRPr="00E5240F">
              <w:rPr>
                <w:b/>
              </w:rPr>
              <w:t>Description</w:t>
            </w:r>
          </w:p>
        </w:tc>
        <w:tc>
          <w:tcPr>
            <w:tcW w:w="709" w:type="dxa"/>
            <w:shd w:val="clear" w:color="auto" w:fill="D9D9D9" w:themeFill="background1" w:themeFillShade="D9"/>
            <w:vAlign w:val="center"/>
          </w:tcPr>
          <w:p w:rsidR="003470DA" w:rsidRPr="00E64111" w:rsidRDefault="00E5240F" w:rsidP="003470DA">
            <w:pPr>
              <w:jc w:val="center"/>
              <w:rPr>
                <w:b/>
              </w:rPr>
            </w:pPr>
            <w:r w:rsidRPr="00E5240F">
              <w:rPr>
                <w:b/>
              </w:rPr>
              <w:t>Qty</w:t>
            </w:r>
          </w:p>
        </w:tc>
        <w:tc>
          <w:tcPr>
            <w:tcW w:w="1984" w:type="dxa"/>
            <w:shd w:val="clear" w:color="auto" w:fill="D9D9D9" w:themeFill="background1" w:themeFillShade="D9"/>
            <w:vAlign w:val="center"/>
          </w:tcPr>
          <w:p w:rsidR="003368A7" w:rsidRDefault="00E5240F" w:rsidP="003368A7">
            <w:pPr>
              <w:jc w:val="center"/>
              <w:rPr>
                <w:b/>
              </w:rPr>
            </w:pPr>
            <w:r w:rsidRPr="00E5240F">
              <w:rPr>
                <w:b/>
              </w:rPr>
              <w:t>Unit price DAP</w:t>
            </w:r>
          </w:p>
          <w:p w:rsidR="00A038F7" w:rsidRPr="00E64111" w:rsidRDefault="007B7452" w:rsidP="007B7452">
            <w:pPr>
              <w:jc w:val="center"/>
              <w:rPr>
                <w:b/>
              </w:rPr>
            </w:pPr>
            <w:r>
              <w:rPr>
                <w:b/>
              </w:rPr>
              <w:t>Tax free in RSD</w:t>
            </w:r>
          </w:p>
        </w:tc>
        <w:tc>
          <w:tcPr>
            <w:tcW w:w="2365" w:type="dxa"/>
            <w:shd w:val="clear" w:color="auto" w:fill="D9D9D9" w:themeFill="background1" w:themeFillShade="D9"/>
            <w:vAlign w:val="center"/>
          </w:tcPr>
          <w:p w:rsidR="003470DA" w:rsidRDefault="00E5240F" w:rsidP="003368A7">
            <w:pPr>
              <w:jc w:val="center"/>
              <w:rPr>
                <w:b/>
              </w:rPr>
            </w:pPr>
            <w:r w:rsidRPr="00E5240F">
              <w:rPr>
                <w:b/>
              </w:rPr>
              <w:t>Total price DAP</w:t>
            </w:r>
          </w:p>
          <w:p w:rsidR="00A038F7" w:rsidRPr="00E64111" w:rsidRDefault="007B7452" w:rsidP="007B7452">
            <w:pPr>
              <w:jc w:val="center"/>
              <w:rPr>
                <w:b/>
              </w:rPr>
            </w:pPr>
            <w:r>
              <w:rPr>
                <w:b/>
              </w:rPr>
              <w:t>Tax free in RSD</w:t>
            </w:r>
          </w:p>
        </w:tc>
      </w:tr>
      <w:tr w:rsidR="00B942A2" w:rsidRPr="00E64111" w:rsidTr="00FA0635">
        <w:trPr>
          <w:cantSplit/>
          <w:trHeight w:val="851"/>
        </w:trPr>
        <w:tc>
          <w:tcPr>
            <w:tcW w:w="993" w:type="dxa"/>
            <w:vAlign w:val="center"/>
          </w:tcPr>
          <w:p w:rsidR="00B942A2" w:rsidRPr="00E64111" w:rsidRDefault="00B942A2" w:rsidP="003470DA">
            <w:r w:rsidRPr="00E5240F">
              <w:t>1.</w:t>
            </w:r>
          </w:p>
        </w:tc>
        <w:tc>
          <w:tcPr>
            <w:tcW w:w="3685" w:type="dxa"/>
            <w:vAlign w:val="center"/>
          </w:tcPr>
          <w:p w:rsidR="00B942A2" w:rsidRDefault="00E109AC" w:rsidP="007B7452">
            <w:pPr>
              <w:rPr>
                <w:color w:val="000000"/>
                <w:szCs w:val="22"/>
              </w:rPr>
            </w:pPr>
            <w:r>
              <w:rPr>
                <w:color w:val="000000"/>
                <w:szCs w:val="22"/>
              </w:rPr>
              <w:t>CNC Machine</w:t>
            </w:r>
          </w:p>
          <w:p w:rsidR="00E109AC" w:rsidRDefault="00E109AC" w:rsidP="007B7452">
            <w:pPr>
              <w:rPr>
                <w:color w:val="000000"/>
                <w:szCs w:val="22"/>
              </w:rPr>
            </w:pPr>
            <w:r>
              <w:rPr>
                <w:color w:val="000000"/>
                <w:szCs w:val="22"/>
              </w:rPr>
              <w:t>as per below specifications</w:t>
            </w:r>
          </w:p>
          <w:p w:rsidR="009A2EE5" w:rsidRDefault="009A2EE5" w:rsidP="007B7452">
            <w:pPr>
              <w:rPr>
                <w:color w:val="000000"/>
                <w:szCs w:val="22"/>
              </w:rPr>
            </w:pPr>
            <w:r>
              <w:rPr>
                <w:color w:val="000000"/>
                <w:szCs w:val="22"/>
              </w:rPr>
              <w:t>with delivery, offload and installation</w:t>
            </w:r>
          </w:p>
          <w:p w:rsidR="00D741F2" w:rsidRPr="00B717E6" w:rsidRDefault="00D741F2" w:rsidP="00D741F2">
            <w:pPr>
              <w:rPr>
                <w:color w:val="000000"/>
                <w:szCs w:val="22"/>
              </w:rPr>
            </w:pPr>
          </w:p>
        </w:tc>
        <w:tc>
          <w:tcPr>
            <w:tcW w:w="709" w:type="dxa"/>
            <w:vAlign w:val="center"/>
          </w:tcPr>
          <w:p w:rsidR="00B942A2" w:rsidRPr="00E64111" w:rsidRDefault="00F508AE" w:rsidP="003470DA">
            <w:pPr>
              <w:jc w:val="center"/>
            </w:pPr>
            <w:r>
              <w:t>1</w:t>
            </w:r>
          </w:p>
        </w:tc>
        <w:tc>
          <w:tcPr>
            <w:tcW w:w="1984" w:type="dxa"/>
            <w:vAlign w:val="center"/>
          </w:tcPr>
          <w:p w:rsidR="00B942A2" w:rsidRPr="00E64111" w:rsidRDefault="007B7452" w:rsidP="00563018">
            <w:pPr>
              <w:jc w:val="center"/>
            </w:pPr>
            <w:r w:rsidRPr="00E5240F">
              <w:rPr>
                <w:highlight w:val="cyan"/>
              </w:rPr>
              <w:t>(Insert</w:t>
            </w:r>
            <w:r w:rsidRPr="00E5240F">
              <w:t>)</w:t>
            </w:r>
          </w:p>
        </w:tc>
        <w:tc>
          <w:tcPr>
            <w:tcW w:w="2365" w:type="dxa"/>
            <w:vAlign w:val="center"/>
          </w:tcPr>
          <w:p w:rsidR="00B942A2" w:rsidRPr="00E64111" w:rsidRDefault="007B7452" w:rsidP="00563018">
            <w:pPr>
              <w:jc w:val="center"/>
            </w:pPr>
            <w:r w:rsidRPr="00E5240F">
              <w:rPr>
                <w:highlight w:val="cyan"/>
              </w:rPr>
              <w:t>(Insert</w:t>
            </w:r>
            <w:r w:rsidRPr="00E5240F">
              <w:t>)</w:t>
            </w:r>
          </w:p>
        </w:tc>
      </w:tr>
      <w:tr w:rsidR="00C3120A" w:rsidRPr="00E64111" w:rsidTr="007B7452">
        <w:trPr>
          <w:cantSplit/>
          <w:trHeight w:val="718"/>
        </w:trPr>
        <w:tc>
          <w:tcPr>
            <w:tcW w:w="7371" w:type="dxa"/>
            <w:gridSpan w:val="4"/>
            <w:vAlign w:val="center"/>
          </w:tcPr>
          <w:p w:rsidR="00C3120A" w:rsidRPr="00E64111" w:rsidRDefault="00E5240F" w:rsidP="0001495E">
            <w:pPr>
              <w:jc w:val="center"/>
              <w:rPr>
                <w:b/>
              </w:rPr>
            </w:pPr>
            <w:r w:rsidRPr="00E5240F">
              <w:rPr>
                <w:b/>
              </w:rPr>
              <w:t xml:space="preserve">TOTAL PRICE </w:t>
            </w:r>
          </w:p>
        </w:tc>
        <w:tc>
          <w:tcPr>
            <w:tcW w:w="2365" w:type="dxa"/>
            <w:vAlign w:val="center"/>
          </w:tcPr>
          <w:p w:rsidR="00C3120A" w:rsidRPr="00E64111" w:rsidRDefault="007B7452" w:rsidP="00C3120A">
            <w:pPr>
              <w:jc w:val="center"/>
            </w:pPr>
            <w:r w:rsidRPr="00E5240F">
              <w:rPr>
                <w:highlight w:val="cyan"/>
              </w:rPr>
              <w:t>(Insert</w:t>
            </w:r>
            <w:r w:rsidRPr="00E5240F">
              <w:t>)</w:t>
            </w:r>
          </w:p>
        </w:tc>
      </w:tr>
    </w:tbl>
    <w:p w:rsidR="00740EFF" w:rsidRPr="00E64111" w:rsidRDefault="00740EFF" w:rsidP="00DE4C6D">
      <w:pPr>
        <w:pStyle w:val="Headingblue"/>
        <w:rPr>
          <w:sz w:val="20"/>
          <w:szCs w:val="20"/>
        </w:rPr>
      </w:pP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Pr="00E64111" w:rsidRDefault="00563018" w:rsidP="00563018">
      <w:pPr>
        <w:autoSpaceDE w:val="0"/>
        <w:autoSpaceDN w:val="0"/>
        <w:adjustRightInd w:val="0"/>
        <w:rPr>
          <w:b/>
          <w:bCs/>
          <w:color w:val="000000"/>
        </w:rPr>
      </w:pPr>
    </w:p>
    <w:p w:rsidR="00563018" w:rsidRPr="00E64111" w:rsidRDefault="00E5240F" w:rsidP="00563018">
      <w:pPr>
        <w:autoSpaceDE w:val="0"/>
        <w:autoSpaceDN w:val="0"/>
        <w:adjustRightInd w:val="0"/>
        <w:rPr>
          <w:color w:val="000000"/>
        </w:rPr>
      </w:pPr>
      <w:r>
        <w:rPr>
          <w:b/>
          <w:bCs/>
          <w:color w:val="000000"/>
        </w:rPr>
        <w:t xml:space="preserve">Bidder’s discount for accelerated payment:  </w:t>
      </w:r>
      <w:r w:rsidRPr="00E5240F">
        <w:rPr>
          <w:color w:val="000000"/>
          <w:highlight w:val="cyan"/>
        </w:rPr>
        <w:t>_____</w:t>
      </w:r>
      <w:r w:rsidRPr="00E5240F">
        <w:rPr>
          <w:color w:val="000000"/>
        </w:rPr>
        <w:t xml:space="preserve">% of total firm price for each calendar day less than thirty (30) days </w:t>
      </w:r>
    </w:p>
    <w:p w:rsidR="00BB2A2B" w:rsidRPr="00E64111" w:rsidRDefault="00E5240F" w:rsidP="00BB2A2B">
      <w:pPr>
        <w:tabs>
          <w:tab w:val="center" w:pos="4320"/>
          <w:tab w:val="right" w:pos="8640"/>
        </w:tabs>
        <w:rPr>
          <w:b/>
        </w:rPr>
      </w:pPr>
      <w:r w:rsidRPr="00E5240F">
        <w:rPr>
          <w:b/>
        </w:rPr>
        <w:t>List of subcontractors or suppliers</w:t>
      </w: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1C26E9" w:rsidRDefault="00E5240F" w:rsidP="00BB2A2B">
      <w:pPr>
        <w:numPr>
          <w:ilvl w:val="0"/>
          <w:numId w:val="22"/>
        </w:numPr>
        <w:tabs>
          <w:tab w:val="center" w:pos="4320"/>
          <w:tab w:val="right" w:pos="8640"/>
        </w:tabs>
        <w:rPr>
          <w:sz w:val="16"/>
          <w:szCs w:val="16"/>
        </w:rPr>
      </w:pPr>
      <w:r w:rsidRPr="00E5240F">
        <w:t>_____</w:t>
      </w:r>
      <w:r w:rsidRPr="001C26E9">
        <w:rPr>
          <w:sz w:val="16"/>
          <w:szCs w:val="16"/>
        </w:rPr>
        <w:t>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BB2A2B">
      <w:pPr>
        <w:numPr>
          <w:ilvl w:val="0"/>
          <w:numId w:val="22"/>
        </w:numPr>
        <w:tabs>
          <w:tab w:val="center" w:pos="4320"/>
          <w:tab w:val="right" w:pos="8640"/>
        </w:tabs>
        <w:rPr>
          <w:sz w:val="16"/>
          <w:szCs w:val="16"/>
        </w:rPr>
      </w:pPr>
      <w:r w:rsidRPr="001C26E9">
        <w:rPr>
          <w:sz w:val="16"/>
          <w:szCs w:val="16"/>
        </w:rPr>
        <w:t>_________________________________________________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BB2A2B">
      <w:pPr>
        <w:numPr>
          <w:ilvl w:val="0"/>
          <w:numId w:val="22"/>
        </w:numPr>
        <w:tabs>
          <w:tab w:val="center" w:pos="4320"/>
          <w:tab w:val="right" w:pos="8640"/>
        </w:tabs>
        <w:rPr>
          <w:sz w:val="16"/>
          <w:szCs w:val="16"/>
        </w:rPr>
      </w:pPr>
      <w:r w:rsidRPr="001C26E9">
        <w:rPr>
          <w:sz w:val="16"/>
          <w:szCs w:val="16"/>
        </w:rPr>
        <w:t>_________________________________________________</w:t>
      </w:r>
    </w:p>
    <w:p w:rsidR="00E1593E"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7B7452" w:rsidP="00563018">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00E5240F" w:rsidRPr="00E5240F">
        <w:rPr>
          <w:rFonts w:ascii="Arial" w:eastAsia="Calibri" w:hAnsi="Arial" w:cs="Arial"/>
          <w:color w:val="000000"/>
          <w:sz w:val="20"/>
        </w:rPr>
        <w:t xml:space="preserve">___________________________________ </w:t>
      </w:r>
      <w:proofErr w:type="gramStart"/>
      <w:r w:rsidR="00E5240F" w:rsidRPr="00E5240F">
        <w:rPr>
          <w:rFonts w:ascii="Arial" w:eastAsia="Calibri" w:hAnsi="Arial" w:cs="Arial"/>
          <w:color w:val="000000"/>
          <w:sz w:val="20"/>
        </w:rPr>
        <w:t>to</w:t>
      </w:r>
      <w:proofErr w:type="gramEnd"/>
      <w:r w:rsidR="00E5240F"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sidR="001C26E9">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636FD5" w:rsidRPr="00E64111" w:rsidRDefault="00E5240F" w:rsidP="00B717E6">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563018" w:rsidRPr="00E64111" w:rsidRDefault="00E5240F" w:rsidP="00563018">
      <w:pPr>
        <w:autoSpaceDE w:val="0"/>
        <w:autoSpaceDN w:val="0"/>
        <w:adjustRightInd w:val="0"/>
        <w:rPr>
          <w:b/>
          <w:bCs/>
          <w:color w:val="000000"/>
        </w:rPr>
      </w:pPr>
      <w:r w:rsidRPr="00E5240F">
        <w:rPr>
          <w:b/>
          <w:bCs/>
          <w:color w:val="000000"/>
        </w:rPr>
        <w:t>Technical specifications for goods – Comparative Data Table</w:t>
      </w:r>
    </w:p>
    <w:p w:rsidR="00A038F7" w:rsidRPr="00E64111" w:rsidRDefault="00A038F7" w:rsidP="00563018">
      <w:pPr>
        <w:autoSpaceDE w:val="0"/>
        <w:autoSpaceDN w:val="0"/>
        <w:adjustRightInd w:val="0"/>
        <w:rPr>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253"/>
        <w:gridCol w:w="850"/>
        <w:gridCol w:w="1560"/>
        <w:gridCol w:w="2409"/>
      </w:tblGrid>
      <w:tr w:rsidR="00C3120A" w:rsidRPr="00E64111" w:rsidTr="00F508AE">
        <w:trPr>
          <w:trHeight w:val="499"/>
        </w:trPr>
        <w:tc>
          <w:tcPr>
            <w:tcW w:w="675"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Item No</w:t>
            </w:r>
          </w:p>
        </w:tc>
        <w:tc>
          <w:tcPr>
            <w:tcW w:w="4253"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UNOPS minimum technical requirements</w:t>
            </w:r>
          </w:p>
        </w:tc>
        <w:tc>
          <w:tcPr>
            <w:tcW w:w="850" w:type="dxa"/>
            <w:shd w:val="clear" w:color="auto" w:fill="D9D9D9" w:themeFill="background1" w:themeFillShade="D9"/>
            <w:vAlign w:val="center"/>
          </w:tcPr>
          <w:p w:rsidR="00C3120A" w:rsidRPr="00E64111" w:rsidRDefault="00E5240F" w:rsidP="00F508AE">
            <w:pPr>
              <w:jc w:val="center"/>
              <w:rPr>
                <w:b/>
                <w:iCs/>
                <w:sz w:val="18"/>
                <w:szCs w:val="18"/>
              </w:rPr>
            </w:pPr>
            <w:r w:rsidRPr="00E5240F">
              <w:rPr>
                <w:b/>
                <w:iCs/>
                <w:sz w:val="18"/>
                <w:szCs w:val="18"/>
              </w:rPr>
              <w:t>Q</w:t>
            </w:r>
            <w:r w:rsidR="00F508AE">
              <w:rPr>
                <w:b/>
                <w:iCs/>
                <w:sz w:val="18"/>
                <w:szCs w:val="18"/>
              </w:rPr>
              <w:t>t</w:t>
            </w:r>
            <w:r w:rsidRPr="00E5240F">
              <w:rPr>
                <w:b/>
                <w:iCs/>
                <w:sz w:val="18"/>
                <w:szCs w:val="18"/>
              </w:rPr>
              <w:t>y</w:t>
            </w:r>
          </w:p>
        </w:tc>
        <w:tc>
          <w:tcPr>
            <w:tcW w:w="1560"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 xml:space="preserve">Is quotation compliant? </w:t>
            </w:r>
          </w:p>
          <w:p w:rsidR="00C3120A" w:rsidRPr="00E64111" w:rsidRDefault="00E5240F" w:rsidP="00C3120A">
            <w:pPr>
              <w:jc w:val="center"/>
              <w:rPr>
                <w:b/>
                <w:iCs/>
                <w:sz w:val="18"/>
                <w:szCs w:val="18"/>
              </w:rPr>
            </w:pPr>
            <w:r w:rsidRPr="00E5240F">
              <w:rPr>
                <w:iCs/>
                <w:sz w:val="18"/>
                <w:szCs w:val="18"/>
                <w:highlight w:val="cyan"/>
              </w:rPr>
              <w:t>Bidder to complete</w:t>
            </w:r>
          </w:p>
        </w:tc>
        <w:tc>
          <w:tcPr>
            <w:tcW w:w="2409" w:type="dxa"/>
            <w:shd w:val="clear" w:color="auto" w:fill="D9D9D9" w:themeFill="background1" w:themeFillShade="D9"/>
            <w:vAlign w:val="center"/>
          </w:tcPr>
          <w:p w:rsidR="00C3120A" w:rsidRPr="00E64111" w:rsidRDefault="00E5240F" w:rsidP="00C3120A">
            <w:pPr>
              <w:jc w:val="center"/>
              <w:rPr>
                <w:iCs/>
                <w:sz w:val="18"/>
                <w:szCs w:val="18"/>
              </w:rPr>
            </w:pPr>
            <w:r w:rsidRPr="00E5240F">
              <w:rPr>
                <w:b/>
                <w:iCs/>
                <w:sz w:val="18"/>
                <w:szCs w:val="18"/>
              </w:rPr>
              <w:t xml:space="preserve">Details of goods offered. </w:t>
            </w:r>
            <w:r w:rsidRPr="00E5240F">
              <w:rPr>
                <w:iCs/>
                <w:sz w:val="18"/>
                <w:szCs w:val="18"/>
              </w:rPr>
              <w:t>Bidder to complete</w:t>
            </w:r>
          </w:p>
          <w:p w:rsidR="00C3120A" w:rsidRPr="00E64111" w:rsidRDefault="00E5240F" w:rsidP="00C3120A">
            <w:pPr>
              <w:jc w:val="center"/>
              <w:rPr>
                <w:b/>
                <w:iCs/>
                <w:sz w:val="18"/>
                <w:szCs w:val="18"/>
              </w:rPr>
            </w:pPr>
            <w:r w:rsidRPr="00E5240F">
              <w:rPr>
                <w:iCs/>
                <w:sz w:val="18"/>
                <w:szCs w:val="18"/>
                <w:highlight w:val="cyan"/>
              </w:rPr>
              <w:t>Insert details of goods offered, including specifications and brand/model offered if applicable</w:t>
            </w:r>
          </w:p>
        </w:tc>
      </w:tr>
      <w:tr w:rsidR="00B717E6" w:rsidRPr="00E64111" w:rsidTr="00C5684E">
        <w:trPr>
          <w:trHeight w:val="60"/>
        </w:trPr>
        <w:tc>
          <w:tcPr>
            <w:tcW w:w="675" w:type="dxa"/>
          </w:tcPr>
          <w:p w:rsidR="00B717E6" w:rsidRPr="00B717E6" w:rsidRDefault="00E94C62" w:rsidP="00C3120A">
            <w:r>
              <w:t>1.</w:t>
            </w:r>
          </w:p>
        </w:tc>
        <w:tc>
          <w:tcPr>
            <w:tcW w:w="4253" w:type="dxa"/>
          </w:tcPr>
          <w:p w:rsidR="00E109AC" w:rsidRPr="00E109AC" w:rsidRDefault="00E109AC" w:rsidP="00E109AC">
            <w:pPr>
              <w:rPr>
                <w:b/>
              </w:rPr>
            </w:pPr>
            <w:r w:rsidRPr="00E109AC">
              <w:rPr>
                <w:b/>
              </w:rPr>
              <w:t xml:space="preserve">CNC Machine </w:t>
            </w:r>
          </w:p>
          <w:p w:rsidR="008C387C" w:rsidRPr="008C387C" w:rsidRDefault="008C387C" w:rsidP="008C387C">
            <w:pPr>
              <w:rPr>
                <w:iCs/>
              </w:rPr>
            </w:pPr>
            <w:r w:rsidRPr="008C387C">
              <w:rPr>
                <w:iCs/>
              </w:rPr>
              <w:t>Engraving size:  minimum 1000mm x 900mm</w:t>
            </w:r>
          </w:p>
          <w:p w:rsidR="008C387C" w:rsidRPr="008C387C" w:rsidRDefault="008C387C" w:rsidP="008C387C">
            <w:pPr>
              <w:rPr>
                <w:iCs/>
              </w:rPr>
            </w:pPr>
            <w:r w:rsidRPr="008C387C">
              <w:rPr>
                <w:iCs/>
              </w:rPr>
              <w:t>Laser Power: minimum 80W</w:t>
            </w:r>
          </w:p>
          <w:p w:rsidR="008C387C" w:rsidRPr="008C387C" w:rsidRDefault="008C387C" w:rsidP="008C387C">
            <w:pPr>
              <w:rPr>
                <w:iCs/>
              </w:rPr>
            </w:pPr>
            <w:r w:rsidRPr="008C387C">
              <w:rPr>
                <w:iCs/>
              </w:rPr>
              <w:t>Engraving speed: minimum 1500mm/sec</w:t>
            </w:r>
          </w:p>
          <w:p w:rsidR="008C387C" w:rsidRPr="008C387C" w:rsidRDefault="008C387C" w:rsidP="008C387C">
            <w:pPr>
              <w:rPr>
                <w:iCs/>
              </w:rPr>
            </w:pPr>
            <w:r w:rsidRPr="008C387C">
              <w:rPr>
                <w:iCs/>
              </w:rPr>
              <w:t>Dictate format:  transmit files directly from Corel Draw, Auto CAD</w:t>
            </w:r>
          </w:p>
          <w:p w:rsidR="008C387C" w:rsidRPr="008C387C" w:rsidRDefault="008C387C" w:rsidP="008C387C">
            <w:pPr>
              <w:rPr>
                <w:iCs/>
              </w:rPr>
            </w:pPr>
            <w:r w:rsidRPr="008C387C">
              <w:rPr>
                <w:iCs/>
              </w:rPr>
              <w:t>Power Supply: 220V AC, 50Hz</w:t>
            </w:r>
          </w:p>
          <w:p w:rsidR="008C387C" w:rsidRPr="008C387C" w:rsidRDefault="008C387C" w:rsidP="008C387C">
            <w:pPr>
              <w:rPr>
                <w:iCs/>
              </w:rPr>
            </w:pPr>
            <w:r w:rsidRPr="008C387C">
              <w:rPr>
                <w:iCs/>
              </w:rPr>
              <w:t>Mechanical parts: sliding mechanism with adjustable stroke; sliding guides made of steel</w:t>
            </w:r>
          </w:p>
          <w:p w:rsidR="008C387C" w:rsidRPr="008C387C" w:rsidRDefault="008C387C" w:rsidP="008C387C">
            <w:pPr>
              <w:rPr>
                <w:iCs/>
              </w:rPr>
            </w:pPr>
            <w:r w:rsidRPr="008C387C">
              <w:rPr>
                <w:iCs/>
              </w:rPr>
              <w:t>Optical system: Gold plated optical lenses, silicone, and aspheric focusing lenses</w:t>
            </w:r>
          </w:p>
          <w:p w:rsidR="008C387C" w:rsidRPr="008C387C" w:rsidRDefault="008C387C" w:rsidP="008C387C">
            <w:pPr>
              <w:rPr>
                <w:iCs/>
              </w:rPr>
            </w:pPr>
            <w:r w:rsidRPr="008C387C">
              <w:rPr>
                <w:iCs/>
              </w:rPr>
              <w:t>Driver system: high-speed cutting CNC Laser Machine, steady and smooth moving.</w:t>
            </w:r>
          </w:p>
          <w:p w:rsidR="008C387C" w:rsidRPr="008C387C" w:rsidRDefault="008C387C" w:rsidP="008C387C">
            <w:pPr>
              <w:rPr>
                <w:iCs/>
              </w:rPr>
            </w:pPr>
            <w:r w:rsidRPr="008C387C">
              <w:rPr>
                <w:iCs/>
              </w:rPr>
              <w:t>Consumable machine components: lasers or laser tubes</w:t>
            </w:r>
          </w:p>
          <w:p w:rsidR="008C387C" w:rsidRPr="008C387C" w:rsidRDefault="008C387C" w:rsidP="008C387C">
            <w:pPr>
              <w:rPr>
                <w:iCs/>
              </w:rPr>
            </w:pPr>
            <w:r w:rsidRPr="008C387C">
              <w:rPr>
                <w:iCs/>
              </w:rPr>
              <w:t>Laser lifespan:  minimum 10,000 working hours</w:t>
            </w:r>
          </w:p>
          <w:p w:rsidR="008C387C" w:rsidRPr="008C387C" w:rsidRDefault="008C387C" w:rsidP="008C387C">
            <w:pPr>
              <w:rPr>
                <w:iCs/>
              </w:rPr>
            </w:pPr>
            <w:r w:rsidRPr="008C387C">
              <w:rPr>
                <w:iCs/>
              </w:rPr>
              <w:t>Drive: minimum three step motors or three servo motors</w:t>
            </w:r>
          </w:p>
          <w:p w:rsidR="008C387C" w:rsidRPr="008C387C" w:rsidRDefault="008C387C" w:rsidP="008C387C">
            <w:pPr>
              <w:rPr>
                <w:iCs/>
              </w:rPr>
            </w:pPr>
            <w:r w:rsidRPr="008C387C">
              <w:rPr>
                <w:iCs/>
              </w:rPr>
              <w:t>Drive: motor controller, control interface, communication with the computer</w:t>
            </w:r>
          </w:p>
          <w:p w:rsidR="008C387C" w:rsidRPr="008C387C" w:rsidRDefault="008C387C" w:rsidP="008C387C">
            <w:pPr>
              <w:rPr>
                <w:iCs/>
              </w:rPr>
            </w:pPr>
            <w:r w:rsidRPr="008C387C">
              <w:rPr>
                <w:iCs/>
              </w:rPr>
              <w:t xml:space="preserve">Warranty: minimum one year </w:t>
            </w:r>
          </w:p>
          <w:p w:rsidR="00F508AE" w:rsidRPr="008C387C" w:rsidRDefault="00F508AE" w:rsidP="00F508AE">
            <w:pPr>
              <w:rPr>
                <w:iCs/>
              </w:rPr>
            </w:pPr>
          </w:p>
          <w:p w:rsidR="002B69EC" w:rsidRDefault="002B69EC" w:rsidP="00F508AE"/>
          <w:p w:rsidR="00F508AE" w:rsidRPr="00F508AE" w:rsidRDefault="00F508AE" w:rsidP="00C5684E"/>
        </w:tc>
        <w:tc>
          <w:tcPr>
            <w:tcW w:w="850" w:type="dxa"/>
          </w:tcPr>
          <w:p w:rsidR="00B717E6" w:rsidRPr="00174BDC" w:rsidRDefault="00B717E6" w:rsidP="00C3120A">
            <w:pPr>
              <w:jc w:val="center"/>
              <w:rPr>
                <w:iCs/>
              </w:rPr>
            </w:pPr>
            <w:r w:rsidRPr="00174BDC">
              <w:rPr>
                <w:iCs/>
              </w:rPr>
              <w:t>1</w:t>
            </w:r>
          </w:p>
        </w:tc>
        <w:tc>
          <w:tcPr>
            <w:tcW w:w="1560" w:type="dxa"/>
          </w:tcPr>
          <w:p w:rsidR="00B717E6" w:rsidRPr="00E64111" w:rsidRDefault="00CF2FE5" w:rsidP="00C3120A">
            <w:pPr>
              <w:rPr>
                <w:sz w:val="18"/>
                <w:szCs w:val="18"/>
              </w:rPr>
            </w:pPr>
            <w:sdt>
              <w:sdtPr>
                <w:rPr>
                  <w:snapToGrid w:val="0"/>
                  <w:color w:val="000000" w:themeColor="text1"/>
                  <w:sz w:val="18"/>
                  <w:szCs w:val="18"/>
                  <w:highlight w:val="cyan"/>
                </w:rPr>
                <w:id w:val="8829249"/>
              </w:sdtPr>
              <w:sdtContent>
                <w:r w:rsidR="00B717E6" w:rsidRPr="00E5240F">
                  <w:rPr>
                    <w:rFonts w:ascii="Segoe UI Symbol" w:eastAsia="MS Gothic" w:hAnsi="Segoe UI Symbol" w:cs="Segoe UI Symbol"/>
                    <w:snapToGrid w:val="0"/>
                    <w:color w:val="000000" w:themeColor="text1"/>
                    <w:sz w:val="18"/>
                    <w:szCs w:val="18"/>
                    <w:highlight w:val="cyan"/>
                  </w:rPr>
                  <w:t>☐</w:t>
                </w:r>
              </w:sdtContent>
            </w:sdt>
            <w:r w:rsidR="00B717E6" w:rsidRPr="00E5240F">
              <w:rPr>
                <w:snapToGrid w:val="0"/>
                <w:color w:val="000000" w:themeColor="text1"/>
                <w:sz w:val="18"/>
                <w:szCs w:val="18"/>
                <w:highlight w:val="cyan"/>
              </w:rPr>
              <w:t xml:space="preserve"> Yes   </w:t>
            </w:r>
            <w:sdt>
              <w:sdtPr>
                <w:rPr>
                  <w:snapToGrid w:val="0"/>
                  <w:color w:val="000000" w:themeColor="text1"/>
                  <w:sz w:val="18"/>
                  <w:szCs w:val="18"/>
                  <w:highlight w:val="cyan"/>
                </w:rPr>
                <w:id w:val="8829250"/>
              </w:sdtPr>
              <w:sdtContent>
                <w:r w:rsidR="00B717E6" w:rsidRPr="00E5240F">
                  <w:rPr>
                    <w:rFonts w:ascii="Segoe UI Symbol" w:eastAsia="MS Gothic" w:hAnsi="Segoe UI Symbol" w:cs="Segoe UI Symbol"/>
                    <w:snapToGrid w:val="0"/>
                    <w:color w:val="000000" w:themeColor="text1"/>
                    <w:sz w:val="18"/>
                    <w:szCs w:val="18"/>
                    <w:highlight w:val="cyan"/>
                  </w:rPr>
                  <w:t>☐</w:t>
                </w:r>
              </w:sdtContent>
            </w:sdt>
            <w:r w:rsidR="00B717E6" w:rsidRPr="00E5240F">
              <w:rPr>
                <w:snapToGrid w:val="0"/>
                <w:color w:val="000000" w:themeColor="text1"/>
                <w:sz w:val="18"/>
                <w:szCs w:val="18"/>
                <w:highlight w:val="cyan"/>
              </w:rPr>
              <w:t xml:space="preserve"> No</w:t>
            </w:r>
          </w:p>
        </w:tc>
        <w:tc>
          <w:tcPr>
            <w:tcW w:w="2409" w:type="dxa"/>
            <w:vAlign w:val="center"/>
          </w:tcPr>
          <w:p w:rsidR="00B717E6" w:rsidRPr="00E64111" w:rsidRDefault="00B717E6" w:rsidP="00C3120A">
            <w:pPr>
              <w:rPr>
                <w:sz w:val="18"/>
                <w:szCs w:val="18"/>
              </w:rPr>
            </w:pPr>
          </w:p>
        </w:tc>
      </w:tr>
    </w:tbl>
    <w:p w:rsidR="00117A83" w:rsidRPr="00E64111" w:rsidRDefault="00117A83" w:rsidP="00563018">
      <w:pPr>
        <w:ind w:right="-318"/>
        <w:jc w:val="both"/>
        <w:rPr>
          <w:b/>
          <w:bCs/>
        </w:rPr>
      </w:pPr>
    </w:p>
    <w:p w:rsidR="00563018" w:rsidRPr="00E64111" w:rsidRDefault="00E5240F" w:rsidP="000456D2">
      <w:pPr>
        <w:rPr>
          <w:b/>
          <w:bCs/>
        </w:rPr>
      </w:pPr>
      <w:r>
        <w:rPr>
          <w:b/>
          <w:bCs/>
        </w:rPr>
        <w:br w:type="page"/>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Default="00E5240F" w:rsidP="00A038F7">
            <w:pPr>
              <w:rPr>
                <w:rFonts w:ascii="Arial" w:hAnsi="Arial"/>
                <w:iCs/>
              </w:rPr>
            </w:pPr>
            <w:r w:rsidRPr="00FA0635">
              <w:rPr>
                <w:rFonts w:ascii="Arial" w:hAnsi="Arial"/>
                <w:iCs/>
              </w:rPr>
              <w:t xml:space="preserve">Bidder shall deliver the goods </w:t>
            </w:r>
            <w:r w:rsidR="004B402F">
              <w:rPr>
                <w:rFonts w:ascii="Arial" w:hAnsi="Arial"/>
                <w:iCs/>
              </w:rPr>
              <w:t>45</w:t>
            </w:r>
            <w:r w:rsidRPr="00FA0635">
              <w:rPr>
                <w:rFonts w:ascii="Arial" w:hAnsi="Arial"/>
                <w:iCs/>
              </w:rPr>
              <w:t xml:space="preserve"> (Forty Five) calendar days after Contract signature.</w:t>
            </w:r>
          </w:p>
          <w:p w:rsidR="00FA0635" w:rsidRPr="00FA0635" w:rsidRDefault="00FA0635" w:rsidP="00A038F7">
            <w:pPr>
              <w:rPr>
                <w:rFonts w:ascii="Arial" w:hAnsi="Arial"/>
                <w:iCs/>
                <w:highlight w:val="yellow"/>
              </w:rPr>
            </w:pPr>
          </w:p>
        </w:tc>
        <w:tc>
          <w:tcPr>
            <w:tcW w:w="2126" w:type="dxa"/>
            <w:vAlign w:val="center"/>
          </w:tcPr>
          <w:p w:rsidR="005210E7" w:rsidRPr="00FA0635" w:rsidRDefault="00CF2FE5"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E33B8D" w:rsidRPr="00E33B8D" w:rsidRDefault="00E33B8D" w:rsidP="00E33B8D">
            <w:pPr>
              <w:rPr>
                <w:rFonts w:ascii="Arial" w:hAnsi="Arial"/>
                <w:lang w:eastAsia="en-US"/>
              </w:rPr>
            </w:pPr>
            <w:r w:rsidRPr="00E33B8D">
              <w:rPr>
                <w:rFonts w:ascii="Arial" w:hAnsi="Arial"/>
                <w:lang w:eastAsia="en-US"/>
              </w:rPr>
              <w:t xml:space="preserve">DAP (Delivered at Place) as per </w:t>
            </w:r>
            <w:proofErr w:type="spellStart"/>
            <w:r w:rsidRPr="00E33B8D">
              <w:rPr>
                <w:rFonts w:ascii="Arial" w:hAnsi="Arial"/>
                <w:lang w:eastAsia="en-US"/>
              </w:rPr>
              <w:t>Incoterms</w:t>
            </w:r>
            <w:proofErr w:type="spellEnd"/>
            <w:r w:rsidRPr="00E33B8D">
              <w:rPr>
                <w:rFonts w:ascii="Arial" w:hAnsi="Arial"/>
                <w:lang w:eastAsia="en-US"/>
              </w:rPr>
              <w:t xml:space="preserve"> 2010.</w:t>
            </w:r>
          </w:p>
          <w:p w:rsidR="00E33B8D" w:rsidRPr="00E33B8D" w:rsidRDefault="00E33B8D" w:rsidP="00E33B8D">
            <w:pPr>
              <w:rPr>
                <w:rFonts w:ascii="Arial" w:hAnsi="Arial"/>
                <w:lang w:eastAsia="en-US"/>
              </w:rPr>
            </w:pPr>
          </w:p>
          <w:p w:rsidR="00E33B8D" w:rsidRPr="009A2EE5" w:rsidRDefault="001C26E9" w:rsidP="00E33B8D">
            <w:pPr>
              <w:rPr>
                <w:rFonts w:ascii="Arial" w:hAnsi="Arial"/>
                <w:lang w:eastAsia="en-US"/>
              </w:rPr>
            </w:pPr>
            <w:r w:rsidRPr="009A2EE5">
              <w:rPr>
                <w:rFonts w:ascii="Arial" w:hAnsi="Arial"/>
                <w:lang w:eastAsia="en-US"/>
              </w:rPr>
              <w:t>Delivery, o</w:t>
            </w:r>
            <w:r w:rsidR="00E33B8D" w:rsidRPr="009A2EE5">
              <w:rPr>
                <w:rFonts w:ascii="Arial" w:hAnsi="Arial"/>
                <w:lang w:eastAsia="en-US"/>
              </w:rPr>
              <w:t>ffload, assembly and installation of t</w:t>
            </w:r>
            <w:r w:rsidR="00D741F2" w:rsidRPr="009A2EE5">
              <w:rPr>
                <w:rFonts w:ascii="Arial" w:hAnsi="Arial"/>
                <w:lang w:eastAsia="en-US"/>
              </w:rPr>
              <w:t xml:space="preserve">he equipment on the beneficiary’s </w:t>
            </w:r>
            <w:r w:rsidR="00E33B8D" w:rsidRPr="009A2EE5">
              <w:rPr>
                <w:rFonts w:ascii="Arial" w:hAnsi="Arial"/>
                <w:lang w:eastAsia="en-US"/>
              </w:rPr>
              <w:t xml:space="preserve">premises are included in the price. </w:t>
            </w:r>
          </w:p>
          <w:p w:rsidR="007B7452" w:rsidRDefault="007B7452" w:rsidP="00E33B8D">
            <w:pPr>
              <w:rPr>
                <w:rFonts w:ascii="Arial" w:hAnsi="Arial"/>
                <w:lang w:eastAsia="en-US"/>
              </w:rPr>
            </w:pPr>
          </w:p>
          <w:p w:rsidR="00E33B8D" w:rsidRPr="00E33B8D" w:rsidRDefault="000456D2" w:rsidP="00E33B8D">
            <w:pPr>
              <w:rPr>
                <w:rFonts w:ascii="Arial" w:hAnsi="Arial"/>
                <w:lang w:eastAsia="en-US"/>
              </w:rPr>
            </w:pPr>
            <w:r>
              <w:rPr>
                <w:rFonts w:ascii="Arial" w:hAnsi="Arial"/>
                <w:lang w:eastAsia="en-US"/>
              </w:rPr>
              <w:t>One</w:t>
            </w:r>
            <w:r w:rsidR="00E33B8D" w:rsidRPr="00E33B8D">
              <w:rPr>
                <w:rFonts w:ascii="Arial" w:hAnsi="Arial"/>
                <w:lang w:eastAsia="en-US"/>
              </w:rPr>
              <w:t xml:space="preserve"> beneficiar</w:t>
            </w:r>
            <w:r>
              <w:rPr>
                <w:rFonts w:ascii="Arial" w:hAnsi="Arial"/>
                <w:lang w:eastAsia="en-US"/>
              </w:rPr>
              <w:t>y</w:t>
            </w:r>
            <w:r w:rsidR="00E33B8D" w:rsidRPr="00E33B8D">
              <w:rPr>
                <w:rFonts w:ascii="Arial" w:hAnsi="Arial"/>
                <w:lang w:eastAsia="en-US"/>
              </w:rPr>
              <w:t xml:space="preserve"> in the Municipality of </w:t>
            </w:r>
            <w:proofErr w:type="spellStart"/>
            <w:r w:rsidR="00E33B8D" w:rsidRPr="00E33B8D">
              <w:rPr>
                <w:rFonts w:ascii="Arial" w:hAnsi="Arial"/>
                <w:lang w:eastAsia="en-US"/>
              </w:rPr>
              <w:t>Leskovac</w:t>
            </w:r>
            <w:proofErr w:type="spellEnd"/>
            <w:r w:rsidR="00E33B8D" w:rsidRPr="00E33B8D">
              <w:rPr>
                <w:rFonts w:ascii="Arial" w:hAnsi="Arial"/>
                <w:lang w:eastAsia="en-US"/>
              </w:rPr>
              <w:t>.</w:t>
            </w:r>
          </w:p>
          <w:p w:rsidR="00E33B8D" w:rsidRPr="00E33B8D" w:rsidRDefault="00E33B8D" w:rsidP="00E33B8D">
            <w:pPr>
              <w:rPr>
                <w:rFonts w:ascii="Arial" w:hAnsi="Arial"/>
                <w:lang w:eastAsia="en-US"/>
              </w:rPr>
            </w:pPr>
          </w:p>
          <w:p w:rsidR="00A038F7" w:rsidRPr="00FA0635" w:rsidRDefault="00E33B8D" w:rsidP="00E33B8D">
            <w:pPr>
              <w:rPr>
                <w:rFonts w:ascii="Arial" w:hAnsi="Arial"/>
                <w:highlight w:val="yellow"/>
              </w:rPr>
            </w:pPr>
            <w:r w:rsidRPr="00E33B8D">
              <w:rPr>
                <w:rFonts w:ascii="Arial" w:hAnsi="Arial"/>
                <w:lang w:eastAsia="en-US"/>
              </w:rPr>
              <w:t>Net of any direct taxes, customs duties and indirect taxes and VAT.</w:t>
            </w:r>
          </w:p>
        </w:tc>
        <w:tc>
          <w:tcPr>
            <w:tcW w:w="2126" w:type="dxa"/>
            <w:vAlign w:val="center"/>
          </w:tcPr>
          <w:p w:rsidR="00A038F7" w:rsidRPr="00FA0635" w:rsidRDefault="00CF2FE5"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Pr="00FA0635" w:rsidRDefault="00E5240F" w:rsidP="007B7452">
            <w:pPr>
              <w:rPr>
                <w:rFonts w:ascii="Arial" w:hAnsi="Arial"/>
                <w:lang w:eastAsia="en-US"/>
              </w:rPr>
            </w:pPr>
            <w:r w:rsidRPr="00FA0635">
              <w:rPr>
                <w:rFonts w:ascii="Arial" w:hAnsi="Arial"/>
                <w:lang w:eastAsia="en-US"/>
              </w:rPr>
              <w:t>The exact address the goods should be delivered and offloaded to, as well as all other relevant details, will be available upon contract signature.</w:t>
            </w:r>
          </w:p>
        </w:tc>
        <w:tc>
          <w:tcPr>
            <w:tcW w:w="2126" w:type="dxa"/>
            <w:vAlign w:val="center"/>
          </w:tcPr>
          <w:p w:rsidR="00A038F7" w:rsidRPr="00FA0635" w:rsidRDefault="00CF2FE5"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Pr="00FA0635" w:rsidRDefault="00E5240F" w:rsidP="007B7452">
            <w:pPr>
              <w:pStyle w:val="Sub-ClauseText"/>
              <w:spacing w:before="0" w:after="0"/>
              <w:rPr>
                <w:rFonts w:ascii="Arial" w:hAnsi="Arial" w:cs="Arial"/>
                <w:iCs/>
                <w:highlight w:val="lightGray"/>
              </w:rPr>
            </w:pPr>
            <w:r w:rsidRPr="00FA0635">
              <w:rPr>
                <w:rFonts w:ascii="Arial" w:hAnsi="Arial" w:cs="Arial"/>
                <w:spacing w:val="0"/>
                <w:sz w:val="20"/>
              </w:rPr>
              <w:t>At the time the Contract is awarded, UNOPS reserves the right to vary the quantity of the goods and associated services specified above, provided this does not exceed +/- 20%, without any change in the unit prices or other terms and conditions of the RFQ.</w:t>
            </w:r>
          </w:p>
        </w:tc>
        <w:tc>
          <w:tcPr>
            <w:tcW w:w="2126" w:type="dxa"/>
            <w:vAlign w:val="center"/>
          </w:tcPr>
          <w:p w:rsidR="005210E7" w:rsidRPr="00FA0635" w:rsidRDefault="00CF2FE5"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933BF0">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10A1E" w15:done="0"/>
  <w15:commentEx w15:paraId="01BDEF34" w15:done="0"/>
  <w15:commentEx w15:paraId="6E8E4A3F" w15:done="0"/>
  <w15:commentEx w15:paraId="63C3411B" w15:done="0"/>
  <w15:commentEx w15:paraId="54A5A111" w15:done="0"/>
  <w15:commentEx w15:paraId="7120F77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9EC" w:rsidRDefault="002B69EC">
      <w:r>
        <w:separator/>
      </w:r>
    </w:p>
  </w:endnote>
  <w:endnote w:type="continuationSeparator" w:id="0">
    <w:p w:rsidR="002B69EC" w:rsidRDefault="002B69E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sig w:usb0="00000000" w:usb1="00000000" w:usb2="00000000" w:usb3="00000000" w:csb0="00000000" w:csb1="00000000"/>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2B69EC" w:rsidRPr="00933BF0" w:rsidTr="0059057B">
      <w:tc>
        <w:tcPr>
          <w:tcW w:w="4596" w:type="dxa"/>
        </w:tcPr>
        <w:p w:rsidR="002B69EC" w:rsidRPr="00933BF0" w:rsidRDefault="002B69EC"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2B69EC" w:rsidRPr="00933BF0" w:rsidRDefault="00CF2FE5" w:rsidP="0059057B">
          <w:pPr>
            <w:pStyle w:val="Footer"/>
            <w:jc w:val="right"/>
            <w:rPr>
              <w:rFonts w:ascii="Arial" w:hAnsi="Arial"/>
              <w:sz w:val="18"/>
              <w:szCs w:val="18"/>
            </w:rPr>
          </w:pPr>
          <w:r w:rsidRPr="00933BF0">
            <w:rPr>
              <w:sz w:val="18"/>
              <w:szCs w:val="18"/>
            </w:rPr>
            <w:fldChar w:fldCharType="begin"/>
          </w:r>
          <w:r w:rsidR="002B69EC" w:rsidRPr="00933BF0">
            <w:rPr>
              <w:rFonts w:ascii="Arial" w:hAnsi="Arial"/>
              <w:sz w:val="18"/>
              <w:szCs w:val="18"/>
            </w:rPr>
            <w:instrText xml:space="preserve"> PAGE   \* MERGEFORMAT </w:instrText>
          </w:r>
          <w:r w:rsidRPr="00933BF0">
            <w:rPr>
              <w:sz w:val="18"/>
              <w:szCs w:val="18"/>
            </w:rPr>
            <w:fldChar w:fldCharType="separate"/>
          </w:r>
          <w:r w:rsidR="008C387C">
            <w:rPr>
              <w:rFonts w:ascii="Arial" w:hAnsi="Arial"/>
              <w:noProof/>
              <w:sz w:val="18"/>
              <w:szCs w:val="18"/>
            </w:rPr>
            <w:t>6</w:t>
          </w:r>
          <w:r w:rsidRPr="00933BF0">
            <w:rPr>
              <w:sz w:val="18"/>
              <w:szCs w:val="18"/>
            </w:rPr>
            <w:fldChar w:fldCharType="end"/>
          </w:r>
        </w:p>
      </w:tc>
    </w:tr>
  </w:tbl>
  <w:p w:rsidR="002B69EC" w:rsidRDefault="002B69EC"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9EC" w:rsidRDefault="002B69EC">
      <w:r>
        <w:separator/>
      </w:r>
    </w:p>
  </w:footnote>
  <w:footnote w:type="continuationSeparator" w:id="0">
    <w:p w:rsidR="002B69EC" w:rsidRDefault="002B69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2B69EC" w:rsidRPr="00B22AB4" w:rsidTr="0059057B">
      <w:tc>
        <w:tcPr>
          <w:tcW w:w="9889" w:type="dxa"/>
        </w:tcPr>
        <w:p w:rsidR="002B69EC" w:rsidRPr="00933BF0" w:rsidRDefault="002B69EC" w:rsidP="00845EE5">
          <w:pPr>
            <w:pStyle w:val="Footer"/>
            <w:jc w:val="right"/>
            <w:rPr>
              <w:rFonts w:ascii="Arial" w:hAnsi="Arial"/>
              <w:sz w:val="18"/>
              <w:szCs w:val="18"/>
            </w:rPr>
          </w:pPr>
          <w:r>
            <w:rPr>
              <w:rFonts w:ascii="Arial" w:hAnsi="Arial"/>
              <w:sz w:val="18"/>
              <w:szCs w:val="18"/>
            </w:rPr>
            <w:t>RFQ Ref No: UNOPS-EP-2016-G-016</w:t>
          </w:r>
        </w:p>
      </w:tc>
    </w:tr>
  </w:tbl>
  <w:p w:rsidR="002B69EC" w:rsidRDefault="002B69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9EC" w:rsidRDefault="002B69EC">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A27079B"/>
    <w:multiLevelType w:val="hybridMultilevel"/>
    <w:tmpl w:val="E49613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C77611"/>
    <w:multiLevelType w:val="hybridMultilevel"/>
    <w:tmpl w:val="55F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4">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1941495"/>
    <w:multiLevelType w:val="hybridMultilevel"/>
    <w:tmpl w:val="9B8E4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5">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DB54539"/>
    <w:multiLevelType w:val="hybridMultilevel"/>
    <w:tmpl w:val="BE2AE1E0"/>
    <w:lvl w:ilvl="0" w:tplc="B272328E">
      <w:numFmt w:val="bullet"/>
      <w:lvlText w:val="-"/>
      <w:lvlJc w:val="left"/>
      <w:pPr>
        <w:ind w:left="720" w:hanging="360"/>
      </w:pPr>
      <w:rPr>
        <w:rFonts w:ascii="Arial" w:eastAsia="Arial Unicode M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68920617"/>
    <w:multiLevelType w:val="hybridMultilevel"/>
    <w:tmpl w:val="99587186"/>
    <w:lvl w:ilvl="0" w:tplc="B272328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3"/>
  </w:num>
  <w:num w:numId="4">
    <w:abstractNumId w:val="14"/>
  </w:num>
  <w:num w:numId="5">
    <w:abstractNumId w:val="9"/>
  </w:num>
  <w:num w:numId="6">
    <w:abstractNumId w:val="5"/>
  </w:num>
  <w:num w:numId="7">
    <w:abstractNumId w:val="8"/>
  </w:num>
  <w:num w:numId="8">
    <w:abstractNumId w:val="17"/>
  </w:num>
  <w:num w:numId="9">
    <w:abstractNumId w:val="34"/>
  </w:num>
  <w:num w:numId="10">
    <w:abstractNumId w:val="32"/>
  </w:num>
  <w:num w:numId="11">
    <w:abstractNumId w:val="19"/>
  </w:num>
  <w:num w:numId="12">
    <w:abstractNumId w:val="6"/>
  </w:num>
  <w:num w:numId="13">
    <w:abstractNumId w:val="10"/>
  </w:num>
  <w:num w:numId="14">
    <w:abstractNumId w:val="23"/>
  </w:num>
  <w:num w:numId="15">
    <w:abstractNumId w:val="1"/>
  </w:num>
  <w:num w:numId="16">
    <w:abstractNumId w:val="31"/>
  </w:num>
  <w:num w:numId="17">
    <w:abstractNumId w:val="4"/>
  </w:num>
  <w:num w:numId="18">
    <w:abstractNumId w:val="35"/>
  </w:num>
  <w:num w:numId="19">
    <w:abstractNumId w:val="33"/>
  </w:num>
  <w:num w:numId="20">
    <w:abstractNumId w:val="46"/>
  </w:num>
  <w:num w:numId="21">
    <w:abstractNumId w:val="43"/>
  </w:num>
  <w:num w:numId="22">
    <w:abstractNumId w:val="45"/>
  </w:num>
  <w:num w:numId="23">
    <w:abstractNumId w:val="25"/>
  </w:num>
  <w:num w:numId="24">
    <w:abstractNumId w:val="2"/>
  </w:num>
  <w:num w:numId="25">
    <w:abstractNumId w:val="11"/>
  </w:num>
  <w:num w:numId="26">
    <w:abstractNumId w:val="22"/>
  </w:num>
  <w:num w:numId="27">
    <w:abstractNumId w:val="30"/>
  </w:num>
  <w:num w:numId="28">
    <w:abstractNumId w:val="7"/>
  </w:num>
  <w:num w:numId="29">
    <w:abstractNumId w:val="20"/>
  </w:num>
  <w:num w:numId="30">
    <w:abstractNumId w:val="13"/>
  </w:num>
  <w:num w:numId="31">
    <w:abstractNumId w:val="18"/>
  </w:num>
  <w:num w:numId="32">
    <w:abstractNumId w:val="38"/>
  </w:num>
  <w:num w:numId="33">
    <w:abstractNumId w:val="27"/>
  </w:num>
  <w:num w:numId="34">
    <w:abstractNumId w:val="24"/>
  </w:num>
  <w:num w:numId="35">
    <w:abstractNumId w:val="21"/>
  </w:num>
  <w:num w:numId="36">
    <w:abstractNumId w:val="12"/>
  </w:num>
  <w:num w:numId="37">
    <w:abstractNumId w:val="42"/>
  </w:num>
  <w:num w:numId="38">
    <w:abstractNumId w:val="36"/>
  </w:num>
  <w:num w:numId="39">
    <w:abstractNumId w:val="28"/>
  </w:num>
  <w:num w:numId="40">
    <w:abstractNumId w:val="29"/>
  </w:num>
  <w:num w:numId="41">
    <w:abstractNumId w:val="41"/>
  </w:num>
  <w:num w:numId="42">
    <w:abstractNumId w:val="26"/>
  </w:num>
  <w:num w:numId="43">
    <w:abstractNumId w:val="39"/>
  </w:num>
  <w:num w:numId="44">
    <w:abstractNumId w:val="16"/>
  </w:num>
  <w:num w:numId="45">
    <w:abstractNumId w:val="15"/>
  </w:num>
  <w:num w:numId="46">
    <w:abstractNumId w:val="40"/>
  </w:num>
  <w:num w:numId="47">
    <w:abstractNumId w:val="37"/>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77825"/>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21E1"/>
    <w:rsid w:val="0004272F"/>
    <w:rsid w:val="00043DD7"/>
    <w:rsid w:val="000449DC"/>
    <w:rsid w:val="000456D2"/>
    <w:rsid w:val="00050C3C"/>
    <w:rsid w:val="000531B0"/>
    <w:rsid w:val="00053645"/>
    <w:rsid w:val="00055D53"/>
    <w:rsid w:val="00061742"/>
    <w:rsid w:val="00062497"/>
    <w:rsid w:val="00062600"/>
    <w:rsid w:val="00064369"/>
    <w:rsid w:val="00066007"/>
    <w:rsid w:val="00071D01"/>
    <w:rsid w:val="0007252B"/>
    <w:rsid w:val="000744D5"/>
    <w:rsid w:val="00081ED2"/>
    <w:rsid w:val="000827F2"/>
    <w:rsid w:val="00083532"/>
    <w:rsid w:val="00084C37"/>
    <w:rsid w:val="00086566"/>
    <w:rsid w:val="00086AFF"/>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6C0E"/>
    <w:rsid w:val="00297566"/>
    <w:rsid w:val="002978FF"/>
    <w:rsid w:val="002A082F"/>
    <w:rsid w:val="002A5480"/>
    <w:rsid w:val="002A7079"/>
    <w:rsid w:val="002A7F61"/>
    <w:rsid w:val="002B0944"/>
    <w:rsid w:val="002B14C1"/>
    <w:rsid w:val="002B1A89"/>
    <w:rsid w:val="002B3563"/>
    <w:rsid w:val="002B36EE"/>
    <w:rsid w:val="002B69EC"/>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C8F"/>
    <w:rsid w:val="002E41D3"/>
    <w:rsid w:val="002E5449"/>
    <w:rsid w:val="002E63ED"/>
    <w:rsid w:val="002E7637"/>
    <w:rsid w:val="002E7A06"/>
    <w:rsid w:val="002F0BD1"/>
    <w:rsid w:val="002F124D"/>
    <w:rsid w:val="002F20EE"/>
    <w:rsid w:val="002F4DF7"/>
    <w:rsid w:val="002F52E5"/>
    <w:rsid w:val="002F6C59"/>
    <w:rsid w:val="00306699"/>
    <w:rsid w:val="00306D31"/>
    <w:rsid w:val="00306DC7"/>
    <w:rsid w:val="00307F40"/>
    <w:rsid w:val="00310AF1"/>
    <w:rsid w:val="00312037"/>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527A"/>
    <w:rsid w:val="00496B3C"/>
    <w:rsid w:val="0049776F"/>
    <w:rsid w:val="004A01F4"/>
    <w:rsid w:val="004A0DBB"/>
    <w:rsid w:val="004A3938"/>
    <w:rsid w:val="004A4180"/>
    <w:rsid w:val="004A4C15"/>
    <w:rsid w:val="004A5A51"/>
    <w:rsid w:val="004A5B68"/>
    <w:rsid w:val="004B1D9A"/>
    <w:rsid w:val="004B2009"/>
    <w:rsid w:val="004B3F76"/>
    <w:rsid w:val="004B402F"/>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272E2"/>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F009A"/>
    <w:rsid w:val="005F4789"/>
    <w:rsid w:val="005F5566"/>
    <w:rsid w:val="005F7E74"/>
    <w:rsid w:val="00601ECF"/>
    <w:rsid w:val="00602FC8"/>
    <w:rsid w:val="0060479A"/>
    <w:rsid w:val="00606A19"/>
    <w:rsid w:val="00611327"/>
    <w:rsid w:val="00612079"/>
    <w:rsid w:val="00613725"/>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87C"/>
    <w:rsid w:val="006D0BDE"/>
    <w:rsid w:val="006D19E2"/>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4D81"/>
    <w:rsid w:val="007B610A"/>
    <w:rsid w:val="007B7452"/>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5EE5"/>
    <w:rsid w:val="00847401"/>
    <w:rsid w:val="00854DCC"/>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A1C9F"/>
    <w:rsid w:val="008B51E3"/>
    <w:rsid w:val="008B61A2"/>
    <w:rsid w:val="008B62D0"/>
    <w:rsid w:val="008B65A2"/>
    <w:rsid w:val="008C0B47"/>
    <w:rsid w:val="008C0F66"/>
    <w:rsid w:val="008C1EC5"/>
    <w:rsid w:val="008C2925"/>
    <w:rsid w:val="008C374B"/>
    <w:rsid w:val="008C387C"/>
    <w:rsid w:val="008C7158"/>
    <w:rsid w:val="008D0662"/>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2EE5"/>
    <w:rsid w:val="009A38E5"/>
    <w:rsid w:val="009A39EF"/>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758C"/>
    <w:rsid w:val="00BA238B"/>
    <w:rsid w:val="00BA53F7"/>
    <w:rsid w:val="00BA719F"/>
    <w:rsid w:val="00BB086B"/>
    <w:rsid w:val="00BB1A50"/>
    <w:rsid w:val="00BB2A2B"/>
    <w:rsid w:val="00BB432C"/>
    <w:rsid w:val="00BC024A"/>
    <w:rsid w:val="00BC5D16"/>
    <w:rsid w:val="00BC6987"/>
    <w:rsid w:val="00BC6EFE"/>
    <w:rsid w:val="00BC6F29"/>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32B2"/>
    <w:rsid w:val="00C470A6"/>
    <w:rsid w:val="00C50430"/>
    <w:rsid w:val="00C52F46"/>
    <w:rsid w:val="00C5581B"/>
    <w:rsid w:val="00C55C63"/>
    <w:rsid w:val="00C5684E"/>
    <w:rsid w:val="00C60783"/>
    <w:rsid w:val="00C6094A"/>
    <w:rsid w:val="00C60C98"/>
    <w:rsid w:val="00C60E1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2FE5"/>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41F2"/>
    <w:rsid w:val="00D76F0B"/>
    <w:rsid w:val="00D8242A"/>
    <w:rsid w:val="00D84483"/>
    <w:rsid w:val="00D86CEA"/>
    <w:rsid w:val="00D93BD1"/>
    <w:rsid w:val="00D946BF"/>
    <w:rsid w:val="00D964AB"/>
    <w:rsid w:val="00DA4F8C"/>
    <w:rsid w:val="00DB2E8D"/>
    <w:rsid w:val="00DB2F6E"/>
    <w:rsid w:val="00DB57C4"/>
    <w:rsid w:val="00DB69E4"/>
    <w:rsid w:val="00DC0776"/>
    <w:rsid w:val="00DC450C"/>
    <w:rsid w:val="00DC63DB"/>
    <w:rsid w:val="00DD2D2B"/>
    <w:rsid w:val="00DD5AA3"/>
    <w:rsid w:val="00DD5AC8"/>
    <w:rsid w:val="00DD629C"/>
    <w:rsid w:val="00DD73D5"/>
    <w:rsid w:val="00DD7A06"/>
    <w:rsid w:val="00DE3974"/>
    <w:rsid w:val="00DE3990"/>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09AC"/>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6E1B"/>
    <w:rsid w:val="00EA7C0B"/>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4299"/>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character" w:customStyle="1" w:styleId="hps">
    <w:name w:val="hps"/>
    <w:basedOn w:val="DefaultParagraphFont"/>
    <w:rsid w:val="00E109AC"/>
  </w:style>
</w:styles>
</file>

<file path=word/webSettings.xml><?xml version="1.0" encoding="utf-8"?>
<w:webSettings xmlns:r="http://schemas.openxmlformats.org/officeDocument/2006/relationships" xmlns:w="http://schemas.openxmlformats.org/wordprocessingml/2006/main">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43"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B540F1DF-BE66-444E-9EFA-EBF80EE9C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9758</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hajdarpasic</cp:lastModifiedBy>
  <cp:revision>3</cp:revision>
  <cp:lastPrinted>2016-03-15T14:35:00Z</cp:lastPrinted>
  <dcterms:created xsi:type="dcterms:W3CDTF">2016-03-21T16:59:00Z</dcterms:created>
  <dcterms:modified xsi:type="dcterms:W3CDTF">2016-03-21T16:59:00Z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