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C2D" w:rsidRPr="00FB60C4" w:rsidRDefault="00230C2D" w:rsidP="00230C2D">
      <w:pPr>
        <w:jc w:val="both"/>
        <w:rPr>
          <w:lang/>
        </w:rPr>
      </w:pPr>
    </w:p>
    <w:p w:rsidR="00230C2D" w:rsidRPr="00FB60C4" w:rsidRDefault="00230C2D" w:rsidP="00230C2D">
      <w:pPr>
        <w:pStyle w:val="ListParagraph"/>
        <w:numPr>
          <w:ilvl w:val="0"/>
          <w:numId w:val="1"/>
        </w:numPr>
        <w:jc w:val="both"/>
        <w:rPr>
          <w:lang/>
        </w:rPr>
      </w:pPr>
      <w:r w:rsidRPr="00FB60C4">
        <w:rPr>
          <w:b/>
          <w:lang/>
        </w:rPr>
        <w:t>P:</w:t>
      </w:r>
      <w:r w:rsidRPr="00FB60C4">
        <w:rPr>
          <w:lang/>
        </w:rPr>
        <w:t xml:space="preserve"> Da li </w:t>
      </w:r>
      <w:r w:rsidR="00FD2523" w:rsidRPr="00FB60C4">
        <w:rPr>
          <w:lang/>
        </w:rPr>
        <w:t>su troškovi  opštinske komisije</w:t>
      </w:r>
      <w:r w:rsidRPr="00FB60C4">
        <w:rPr>
          <w:lang/>
        </w:rPr>
        <w:t xml:space="preserve"> za planove </w:t>
      </w:r>
      <w:r w:rsidR="00FD2523" w:rsidRPr="00FB60C4">
        <w:rPr>
          <w:lang/>
        </w:rPr>
        <w:t>opravdani troškovi</w:t>
      </w:r>
      <w:r w:rsidRPr="00FB60C4">
        <w:rPr>
          <w:lang/>
        </w:rPr>
        <w:t>?</w:t>
      </w:r>
    </w:p>
    <w:p w:rsidR="00230C2D" w:rsidRPr="00FB60C4" w:rsidRDefault="00230C2D" w:rsidP="00230C2D">
      <w:pPr>
        <w:pStyle w:val="ListParagraph"/>
        <w:jc w:val="both"/>
        <w:rPr>
          <w:lang/>
        </w:rPr>
      </w:pPr>
    </w:p>
    <w:p w:rsidR="00230C2D" w:rsidRPr="00FB60C4" w:rsidRDefault="00230C2D" w:rsidP="00230C2D">
      <w:pPr>
        <w:pStyle w:val="ListParagraph"/>
        <w:jc w:val="both"/>
        <w:rPr>
          <w:lang/>
        </w:rPr>
      </w:pPr>
      <w:r w:rsidRPr="00FB60C4">
        <w:rPr>
          <w:b/>
          <w:lang/>
        </w:rPr>
        <w:t xml:space="preserve">O: </w:t>
      </w:r>
      <w:r w:rsidRPr="00FB60C4">
        <w:rPr>
          <w:lang/>
        </w:rPr>
        <w:t>Ne. Komisija za planove je telo formirano za potrebe stručne kontrole svih planskih dokumenata na opštinskom nivou a ne samo za planove iz projekta, i finansira se od strane opštinske uprave.</w:t>
      </w:r>
    </w:p>
    <w:p w:rsidR="00230C2D" w:rsidRPr="00FB60C4" w:rsidRDefault="00230C2D">
      <w:pPr>
        <w:rPr>
          <w:b/>
          <w:lang/>
        </w:rPr>
      </w:pPr>
    </w:p>
    <w:p w:rsidR="00230C2D" w:rsidRPr="00FB60C4" w:rsidRDefault="00230C2D" w:rsidP="00230C2D">
      <w:pPr>
        <w:pStyle w:val="ListParagraph"/>
        <w:numPr>
          <w:ilvl w:val="0"/>
          <w:numId w:val="1"/>
        </w:numPr>
        <w:jc w:val="both"/>
        <w:rPr>
          <w:lang/>
        </w:rPr>
      </w:pPr>
      <w:r w:rsidRPr="00FB60C4">
        <w:rPr>
          <w:b/>
          <w:lang/>
        </w:rPr>
        <w:t>P:</w:t>
      </w:r>
      <w:r w:rsidRPr="00FB60C4">
        <w:rPr>
          <w:lang/>
        </w:rPr>
        <w:t xml:space="preserve"> Uslov za podnošenje predloga projekta je da je identifikovan u Planu kapitalnih investicija ako postoji. Planovi detaljne regulacije ne spadaju u kapitalne projekte. </w:t>
      </w:r>
    </w:p>
    <w:p w:rsidR="00230C2D" w:rsidRPr="00FB60C4" w:rsidRDefault="00230C2D" w:rsidP="00230C2D">
      <w:pPr>
        <w:pStyle w:val="ListParagraph"/>
        <w:jc w:val="both"/>
        <w:rPr>
          <w:lang/>
        </w:rPr>
      </w:pPr>
    </w:p>
    <w:p w:rsidR="00230C2D" w:rsidRPr="00FB60C4" w:rsidRDefault="00230C2D" w:rsidP="00230C2D">
      <w:pPr>
        <w:pStyle w:val="ListParagraph"/>
        <w:jc w:val="both"/>
        <w:rPr>
          <w:lang/>
        </w:rPr>
      </w:pPr>
      <w:r w:rsidRPr="00FB60C4">
        <w:rPr>
          <w:b/>
          <w:lang/>
        </w:rPr>
        <w:t xml:space="preserve">O: </w:t>
      </w:r>
      <w:r w:rsidRPr="00FB60C4">
        <w:rPr>
          <w:lang/>
        </w:rPr>
        <w:t>Uslov se odnosi na javnu infrastrukturu identifikovanu u Planu kapitalnih investicija za područje koje je obuhvaćeno planom</w:t>
      </w:r>
      <w:r w:rsidR="00D702A3" w:rsidRPr="00FB60C4">
        <w:rPr>
          <w:lang/>
        </w:rPr>
        <w:t xml:space="preserve"> koji je predmet predloga projekta.</w:t>
      </w:r>
    </w:p>
    <w:p w:rsidR="00D702A3" w:rsidRPr="00FB60C4" w:rsidRDefault="00D702A3" w:rsidP="00D702A3">
      <w:pPr>
        <w:jc w:val="both"/>
        <w:rPr>
          <w:lang/>
        </w:rPr>
      </w:pPr>
    </w:p>
    <w:p w:rsidR="005F30BE" w:rsidRPr="00FB60C4" w:rsidRDefault="00D702A3" w:rsidP="00D702A3">
      <w:pPr>
        <w:pStyle w:val="ListParagraph"/>
        <w:numPr>
          <w:ilvl w:val="0"/>
          <w:numId w:val="1"/>
        </w:numPr>
        <w:jc w:val="both"/>
        <w:rPr>
          <w:lang/>
        </w:rPr>
      </w:pPr>
      <w:r w:rsidRPr="00FB60C4">
        <w:rPr>
          <w:b/>
          <w:lang/>
        </w:rPr>
        <w:t>P:</w:t>
      </w:r>
      <w:r w:rsidRPr="00FB60C4">
        <w:rPr>
          <w:lang/>
        </w:rPr>
        <w:t xml:space="preserve"> Uvođenjem programskog budžetiranja ne postoji mogućnost opredeljivanja sredstava za projekte koji nisu bili predviđeni tokom pripreme budžeta. Kako u tom slučaju do</w:t>
      </w:r>
      <w:r w:rsidR="004A6333" w:rsidRPr="00FB60C4">
        <w:rPr>
          <w:lang/>
        </w:rPr>
        <w:t>kaz</w:t>
      </w:r>
      <w:r w:rsidRPr="00FB60C4">
        <w:rPr>
          <w:lang/>
        </w:rPr>
        <w:t>ati</w:t>
      </w:r>
      <w:r w:rsidR="004A6333" w:rsidRPr="00FB60C4">
        <w:rPr>
          <w:lang/>
        </w:rPr>
        <w:t xml:space="preserve"> da su obezbeđena sredstva za sufinansiranje</w:t>
      </w:r>
      <w:r w:rsidRPr="00FB60C4">
        <w:rPr>
          <w:lang/>
        </w:rPr>
        <w:t>?</w:t>
      </w:r>
    </w:p>
    <w:p w:rsidR="00D702A3" w:rsidRPr="00FB60C4" w:rsidRDefault="00D702A3" w:rsidP="00D702A3">
      <w:pPr>
        <w:pStyle w:val="ListParagraph"/>
        <w:jc w:val="both"/>
        <w:rPr>
          <w:lang/>
        </w:rPr>
      </w:pPr>
    </w:p>
    <w:p w:rsidR="00D702A3" w:rsidRPr="00FB60C4" w:rsidRDefault="00D702A3" w:rsidP="00D702A3">
      <w:pPr>
        <w:pStyle w:val="ListParagraph"/>
        <w:jc w:val="both"/>
        <w:rPr>
          <w:lang/>
        </w:rPr>
      </w:pPr>
      <w:r w:rsidRPr="00FB60C4">
        <w:rPr>
          <w:b/>
          <w:lang/>
        </w:rPr>
        <w:t>O:</w:t>
      </w:r>
      <w:r w:rsidRPr="00FB60C4">
        <w:rPr>
          <w:lang/>
        </w:rPr>
        <w:t xml:space="preserve"> Potrebno je priložiti Izjavu </w:t>
      </w:r>
      <w:r w:rsidR="00451034" w:rsidRPr="00FB60C4">
        <w:rPr>
          <w:lang/>
        </w:rPr>
        <w:t xml:space="preserve">predsednika opštine </w:t>
      </w:r>
      <w:r w:rsidRPr="00FB60C4">
        <w:rPr>
          <w:lang/>
        </w:rPr>
        <w:t>da će biti obezbeđena sredstva za sufinansiranje</w:t>
      </w:r>
      <w:r w:rsidR="00451034" w:rsidRPr="00FB60C4">
        <w:rPr>
          <w:lang/>
        </w:rPr>
        <w:t xml:space="preserve"> projekta</w:t>
      </w:r>
      <w:r w:rsidRPr="00FB60C4">
        <w:rPr>
          <w:lang/>
        </w:rPr>
        <w:t>.</w:t>
      </w:r>
    </w:p>
    <w:p w:rsidR="00D702A3" w:rsidRPr="00FB60C4" w:rsidRDefault="00D702A3" w:rsidP="00D702A3">
      <w:pPr>
        <w:jc w:val="both"/>
        <w:rPr>
          <w:lang/>
        </w:rPr>
      </w:pPr>
    </w:p>
    <w:p w:rsidR="00D702A3" w:rsidRPr="00FB60C4" w:rsidRDefault="00D702A3" w:rsidP="00D702A3">
      <w:pPr>
        <w:pStyle w:val="ListParagraph"/>
        <w:numPr>
          <w:ilvl w:val="0"/>
          <w:numId w:val="1"/>
        </w:numPr>
        <w:jc w:val="both"/>
        <w:rPr>
          <w:lang/>
        </w:rPr>
      </w:pPr>
      <w:r w:rsidRPr="00FB60C4">
        <w:rPr>
          <w:b/>
          <w:lang/>
        </w:rPr>
        <w:t>P:</w:t>
      </w:r>
      <w:r w:rsidRPr="00FB60C4">
        <w:rPr>
          <w:lang/>
        </w:rPr>
        <w:t xml:space="preserve"> Da li postoji ograničenje u obuhvatu područja?</w:t>
      </w:r>
    </w:p>
    <w:p w:rsidR="00D702A3" w:rsidRPr="00FB60C4" w:rsidRDefault="00D702A3" w:rsidP="00D702A3">
      <w:pPr>
        <w:pStyle w:val="ListParagraph"/>
        <w:jc w:val="both"/>
        <w:rPr>
          <w:lang/>
        </w:rPr>
      </w:pPr>
    </w:p>
    <w:p w:rsidR="00D702A3" w:rsidRPr="00FB60C4" w:rsidRDefault="00D702A3" w:rsidP="00D702A3">
      <w:pPr>
        <w:pStyle w:val="ListParagraph"/>
        <w:jc w:val="both"/>
        <w:rPr>
          <w:lang/>
        </w:rPr>
      </w:pPr>
      <w:r w:rsidRPr="00FB60C4">
        <w:rPr>
          <w:b/>
          <w:lang/>
        </w:rPr>
        <w:t>O:</w:t>
      </w:r>
      <w:r w:rsidRPr="00FB60C4">
        <w:rPr>
          <w:lang/>
        </w:rPr>
        <w:t xml:space="preserve"> Ne. Osnovno ograničenje je visina sredstava koje može biti odobreno za opštinu.</w:t>
      </w:r>
    </w:p>
    <w:p w:rsidR="00D607BE" w:rsidRPr="00FB60C4" w:rsidRDefault="00D607BE" w:rsidP="00D607BE">
      <w:pPr>
        <w:jc w:val="both"/>
        <w:rPr>
          <w:lang/>
        </w:rPr>
      </w:pPr>
    </w:p>
    <w:p w:rsidR="00D607BE" w:rsidRPr="00FB60C4" w:rsidRDefault="00D607BE" w:rsidP="00D607BE">
      <w:pPr>
        <w:pStyle w:val="ListParagraph"/>
        <w:numPr>
          <w:ilvl w:val="0"/>
          <w:numId w:val="1"/>
        </w:numPr>
        <w:jc w:val="both"/>
        <w:rPr>
          <w:lang/>
        </w:rPr>
      </w:pPr>
      <w:r w:rsidRPr="00FB60C4">
        <w:rPr>
          <w:b/>
          <w:lang/>
        </w:rPr>
        <w:t>P:</w:t>
      </w:r>
      <w:r w:rsidRPr="00FB60C4">
        <w:rPr>
          <w:lang/>
        </w:rPr>
        <w:t xml:space="preserve"> Da li u slučaju ušteda koje mogu nastati tokom implementacije projekta iznos kofinansiranja ostaje isti?</w:t>
      </w:r>
    </w:p>
    <w:p w:rsidR="00D607BE" w:rsidRPr="00FB60C4" w:rsidRDefault="00D607BE" w:rsidP="00D607BE">
      <w:pPr>
        <w:pStyle w:val="ListParagraph"/>
        <w:jc w:val="both"/>
        <w:rPr>
          <w:lang/>
        </w:rPr>
      </w:pPr>
    </w:p>
    <w:p w:rsidR="00D607BE" w:rsidRPr="00FB60C4" w:rsidRDefault="00D607BE" w:rsidP="00D607BE">
      <w:pPr>
        <w:pStyle w:val="ListParagraph"/>
        <w:jc w:val="both"/>
        <w:rPr>
          <w:lang/>
        </w:rPr>
      </w:pPr>
      <w:r w:rsidRPr="00FB60C4">
        <w:rPr>
          <w:b/>
          <w:lang/>
        </w:rPr>
        <w:t>O:</w:t>
      </w:r>
      <w:r w:rsidRPr="00FB60C4">
        <w:rPr>
          <w:lang/>
        </w:rPr>
        <w:t xml:space="preserve"> Ne. Kofinansiranje ostaje u istom procentualnom odnosu kako je predviđeno projektom.</w:t>
      </w:r>
    </w:p>
    <w:p w:rsidR="00D607BE" w:rsidRPr="00FB60C4" w:rsidRDefault="00D607BE" w:rsidP="00D607BE">
      <w:pPr>
        <w:jc w:val="both"/>
        <w:rPr>
          <w:lang/>
        </w:rPr>
      </w:pPr>
    </w:p>
    <w:p w:rsidR="00D607BE" w:rsidRPr="00FB60C4" w:rsidRDefault="00D607BE" w:rsidP="00D607BE">
      <w:pPr>
        <w:pStyle w:val="ListParagraph"/>
        <w:numPr>
          <w:ilvl w:val="0"/>
          <w:numId w:val="1"/>
        </w:numPr>
        <w:jc w:val="both"/>
        <w:rPr>
          <w:lang/>
        </w:rPr>
      </w:pPr>
      <w:r w:rsidRPr="00FB60C4">
        <w:rPr>
          <w:b/>
          <w:lang/>
        </w:rPr>
        <w:t>P:</w:t>
      </w:r>
      <w:r w:rsidRPr="00FB60C4">
        <w:rPr>
          <w:lang/>
        </w:rPr>
        <w:t xml:space="preserve"> Da li se Javne nabavke rade u skladu sa Zakonom o Javnim nabavkama</w:t>
      </w:r>
      <w:r w:rsidR="00C64481" w:rsidRPr="00FB60C4">
        <w:rPr>
          <w:lang/>
        </w:rPr>
        <w:t>?</w:t>
      </w:r>
    </w:p>
    <w:p w:rsidR="00D607BE" w:rsidRPr="00FB60C4" w:rsidRDefault="00D607BE" w:rsidP="00D607BE">
      <w:pPr>
        <w:pStyle w:val="ListParagraph"/>
        <w:jc w:val="both"/>
        <w:rPr>
          <w:lang/>
        </w:rPr>
      </w:pPr>
    </w:p>
    <w:p w:rsidR="00D607BE" w:rsidRPr="00FB60C4" w:rsidRDefault="00D607BE" w:rsidP="00D607BE">
      <w:pPr>
        <w:pStyle w:val="ListParagraph"/>
        <w:jc w:val="both"/>
        <w:rPr>
          <w:lang/>
        </w:rPr>
      </w:pPr>
      <w:r w:rsidRPr="00FB60C4">
        <w:rPr>
          <w:b/>
          <w:lang/>
        </w:rPr>
        <w:t>O:</w:t>
      </w:r>
      <w:r w:rsidRPr="00FB60C4">
        <w:rPr>
          <w:lang/>
        </w:rPr>
        <w:t xml:space="preserve"> Da.</w:t>
      </w:r>
    </w:p>
    <w:p w:rsidR="00D607BE" w:rsidRPr="00FB60C4" w:rsidRDefault="00D607BE" w:rsidP="00D607BE">
      <w:pPr>
        <w:pStyle w:val="ListParagraph"/>
        <w:jc w:val="both"/>
        <w:rPr>
          <w:lang/>
        </w:rPr>
      </w:pPr>
    </w:p>
    <w:p w:rsidR="00D607BE" w:rsidRPr="00FB60C4" w:rsidRDefault="00C64481" w:rsidP="00D607BE">
      <w:pPr>
        <w:pStyle w:val="ListParagraph"/>
        <w:numPr>
          <w:ilvl w:val="0"/>
          <w:numId w:val="1"/>
        </w:numPr>
        <w:jc w:val="both"/>
        <w:rPr>
          <w:lang/>
        </w:rPr>
      </w:pPr>
      <w:r w:rsidRPr="00FB60C4">
        <w:rPr>
          <w:b/>
          <w:lang/>
        </w:rPr>
        <w:t>P:</w:t>
      </w:r>
      <w:r w:rsidRPr="00FB60C4">
        <w:rPr>
          <w:lang/>
        </w:rPr>
        <w:t xml:space="preserve"> Da li će biti standardizovan paket za postupak javnih nabavki od strane Programa?</w:t>
      </w:r>
    </w:p>
    <w:p w:rsidR="00C64481" w:rsidRPr="00FB60C4" w:rsidRDefault="00C64481" w:rsidP="00C64481">
      <w:pPr>
        <w:pStyle w:val="ListParagraph"/>
        <w:jc w:val="both"/>
        <w:rPr>
          <w:lang/>
        </w:rPr>
      </w:pPr>
    </w:p>
    <w:p w:rsidR="00C64481" w:rsidRPr="00FB60C4" w:rsidRDefault="00C64481" w:rsidP="00C64481">
      <w:pPr>
        <w:pStyle w:val="ListParagraph"/>
        <w:jc w:val="both"/>
        <w:rPr>
          <w:lang/>
        </w:rPr>
      </w:pPr>
      <w:r w:rsidRPr="00FB60C4">
        <w:rPr>
          <w:b/>
          <w:lang/>
        </w:rPr>
        <w:t>O:</w:t>
      </w:r>
      <w:r w:rsidRPr="00FB60C4">
        <w:rPr>
          <w:lang/>
        </w:rPr>
        <w:t xml:space="preserve"> Svaki tenderski paket će biti usaglašen i odobren od strane Programa.</w:t>
      </w:r>
    </w:p>
    <w:p w:rsidR="00D607BE" w:rsidRPr="00FB60C4" w:rsidRDefault="00D607BE" w:rsidP="00C64481">
      <w:pPr>
        <w:jc w:val="both"/>
        <w:rPr>
          <w:lang/>
        </w:rPr>
      </w:pPr>
    </w:p>
    <w:p w:rsidR="00C64481" w:rsidRPr="00FB60C4" w:rsidRDefault="00C64481" w:rsidP="00C64481">
      <w:pPr>
        <w:pStyle w:val="ListParagraph"/>
        <w:numPr>
          <w:ilvl w:val="0"/>
          <w:numId w:val="1"/>
        </w:numPr>
        <w:jc w:val="both"/>
        <w:rPr>
          <w:lang/>
        </w:rPr>
      </w:pPr>
      <w:r w:rsidRPr="00FB60C4">
        <w:rPr>
          <w:b/>
          <w:lang/>
        </w:rPr>
        <w:t>P:</w:t>
      </w:r>
      <w:r w:rsidRPr="00FB60C4">
        <w:rPr>
          <w:lang/>
        </w:rPr>
        <w:t xml:space="preserve"> Koji kriterijum će biti korišćen prilikom sprovođenja javnih nabavki?</w:t>
      </w:r>
    </w:p>
    <w:p w:rsidR="00C64481" w:rsidRPr="00FB60C4" w:rsidRDefault="00C64481" w:rsidP="00C64481">
      <w:pPr>
        <w:pStyle w:val="ListParagraph"/>
        <w:jc w:val="both"/>
        <w:rPr>
          <w:lang/>
        </w:rPr>
      </w:pPr>
    </w:p>
    <w:p w:rsidR="008544DD" w:rsidRPr="00FB60C4" w:rsidRDefault="00C64481" w:rsidP="008544DD">
      <w:pPr>
        <w:pStyle w:val="ListParagraph"/>
        <w:jc w:val="both"/>
        <w:rPr>
          <w:lang/>
        </w:rPr>
      </w:pPr>
      <w:r w:rsidRPr="00FB60C4">
        <w:rPr>
          <w:b/>
          <w:lang/>
        </w:rPr>
        <w:t>O:</w:t>
      </w:r>
      <w:r w:rsidRPr="00FB60C4">
        <w:rPr>
          <w:lang/>
        </w:rPr>
        <w:t xml:space="preserve"> Biće korišćen kriterijum ekonomski najpovoljnije ponude.</w:t>
      </w:r>
    </w:p>
    <w:p w:rsidR="008544DD" w:rsidRPr="00FB60C4" w:rsidRDefault="008544DD" w:rsidP="008544DD">
      <w:pPr>
        <w:pStyle w:val="ListParagraph"/>
        <w:numPr>
          <w:ilvl w:val="0"/>
          <w:numId w:val="1"/>
        </w:numPr>
        <w:jc w:val="both"/>
        <w:rPr>
          <w:lang/>
        </w:rPr>
      </w:pPr>
      <w:r w:rsidRPr="00FB60C4">
        <w:rPr>
          <w:b/>
          <w:lang/>
        </w:rPr>
        <w:lastRenderedPageBreak/>
        <w:t>P:</w:t>
      </w:r>
      <w:r w:rsidRPr="00FB60C4">
        <w:rPr>
          <w:lang/>
        </w:rPr>
        <w:t xml:space="preserve"> Šta je potrebno priložiti kao dokaz u slučaju da je opština poverila poslove izrade planskih dokumenata javnom preduzeću ili ustanovi čiji je osnivač?</w:t>
      </w:r>
    </w:p>
    <w:p w:rsidR="008544DD" w:rsidRPr="00FB60C4" w:rsidRDefault="008544DD" w:rsidP="008544DD">
      <w:pPr>
        <w:pStyle w:val="ListParagraph"/>
        <w:jc w:val="both"/>
        <w:rPr>
          <w:lang/>
        </w:rPr>
      </w:pPr>
    </w:p>
    <w:p w:rsidR="008544DD" w:rsidRPr="00FB60C4" w:rsidRDefault="008544DD" w:rsidP="00B86959">
      <w:pPr>
        <w:pStyle w:val="ListParagraph"/>
        <w:jc w:val="both"/>
        <w:rPr>
          <w:lang/>
        </w:rPr>
      </w:pPr>
      <w:r w:rsidRPr="00FB60C4">
        <w:rPr>
          <w:b/>
          <w:lang/>
        </w:rPr>
        <w:t>O:</w:t>
      </w:r>
      <w:r w:rsidRPr="00FB60C4">
        <w:rPr>
          <w:lang/>
        </w:rPr>
        <w:t xml:space="preserve"> Potrebno je priložiti Odluku skupštine opštine/grada o poveravanju poslova; broj zapo</w:t>
      </w:r>
      <w:r w:rsidR="00FD2523" w:rsidRPr="00FB60C4">
        <w:rPr>
          <w:lang/>
        </w:rPr>
        <w:t>slenih i odgovarajuće licence; model ugovora o izradi PDR-a</w:t>
      </w:r>
      <w:r w:rsidR="004A6333" w:rsidRPr="00FB60C4">
        <w:rPr>
          <w:lang/>
        </w:rPr>
        <w:t xml:space="preserve"> i </w:t>
      </w:r>
      <w:r w:rsidRPr="00FB60C4">
        <w:rPr>
          <w:lang/>
        </w:rPr>
        <w:t>osnivački akt preduzeća ili ustanove kojoj su povereni poslovi izrade planskih dokumenata.</w:t>
      </w:r>
    </w:p>
    <w:p w:rsidR="008544DD" w:rsidRPr="00FB60C4" w:rsidRDefault="008544DD" w:rsidP="008544DD">
      <w:pPr>
        <w:pStyle w:val="ListParagraph"/>
        <w:jc w:val="both"/>
        <w:rPr>
          <w:lang/>
        </w:rPr>
      </w:pPr>
    </w:p>
    <w:p w:rsidR="009F33DC" w:rsidRPr="00FB60C4" w:rsidRDefault="009F33DC" w:rsidP="00FB60C4">
      <w:pPr>
        <w:pStyle w:val="ListParagraph"/>
        <w:numPr>
          <w:ilvl w:val="0"/>
          <w:numId w:val="1"/>
        </w:numPr>
        <w:jc w:val="both"/>
        <w:rPr>
          <w:lang/>
        </w:rPr>
      </w:pPr>
      <w:r w:rsidRPr="00FB60C4">
        <w:rPr>
          <w:b/>
          <w:lang/>
        </w:rPr>
        <w:t>P:</w:t>
      </w:r>
      <w:r w:rsidRPr="00FB60C4">
        <w:rPr>
          <w:lang/>
        </w:rPr>
        <w:t xml:space="preserve"> Da li je potrebno menjati Od</w:t>
      </w:r>
      <w:r w:rsidR="00997239" w:rsidRPr="00FB60C4">
        <w:rPr>
          <w:lang/>
        </w:rPr>
        <w:t>luke o pristupanju izradi plana detaljne regu</w:t>
      </w:r>
      <w:r w:rsidRPr="00FB60C4">
        <w:rPr>
          <w:lang/>
        </w:rPr>
        <w:t>lacije ako j</w:t>
      </w:r>
      <w:r w:rsidR="00997239" w:rsidRPr="00FB60C4">
        <w:rPr>
          <w:lang/>
        </w:rPr>
        <w:t>e doneta pre stupanja na snagu Iz</w:t>
      </w:r>
      <w:r w:rsidRPr="00FB60C4">
        <w:rPr>
          <w:lang/>
        </w:rPr>
        <w:t xml:space="preserve">mena i dopuna Zakona o planiranju i izgradnji? </w:t>
      </w:r>
    </w:p>
    <w:p w:rsidR="009F33DC" w:rsidRPr="00FB60C4" w:rsidRDefault="009F33DC" w:rsidP="009F33DC">
      <w:pPr>
        <w:pStyle w:val="ListParagraph"/>
        <w:jc w:val="both"/>
        <w:rPr>
          <w:lang/>
        </w:rPr>
      </w:pPr>
    </w:p>
    <w:p w:rsidR="009F33DC" w:rsidRPr="00FB60C4" w:rsidRDefault="009F33DC" w:rsidP="009F33DC">
      <w:pPr>
        <w:pStyle w:val="ListParagraph"/>
        <w:jc w:val="both"/>
        <w:rPr>
          <w:lang/>
        </w:rPr>
      </w:pPr>
      <w:r w:rsidRPr="00FB60C4">
        <w:rPr>
          <w:b/>
          <w:lang/>
        </w:rPr>
        <w:t>O:</w:t>
      </w:r>
      <w:r w:rsidRPr="00FB60C4">
        <w:rPr>
          <w:lang/>
        </w:rPr>
        <w:t xml:space="preserve"> Da. Program promoviše i predviđa podršku u toku Ranog javnog uvida koji je novina u formalnoj proceduri izrade planskih dokumenata </w:t>
      </w:r>
      <w:r w:rsidR="00997239" w:rsidRPr="00FB60C4">
        <w:rPr>
          <w:lang/>
        </w:rPr>
        <w:t>definisan</w:t>
      </w:r>
      <w:r w:rsidRPr="00FB60C4">
        <w:rPr>
          <w:lang/>
        </w:rPr>
        <w:t xml:space="preserve"> novim zakonskim rešenjima. Sve odluke koje su donete pre stupanja na snagu novih zakonskih odredbi moraju biti preinačene i postupak se mora sprovoditi po novom Zakonu.</w:t>
      </w:r>
    </w:p>
    <w:p w:rsidR="009F33DC" w:rsidRPr="00FB60C4" w:rsidRDefault="009F33DC" w:rsidP="009F33DC">
      <w:pPr>
        <w:pStyle w:val="ListParagraph"/>
        <w:jc w:val="both"/>
        <w:rPr>
          <w:lang/>
        </w:rPr>
      </w:pPr>
    </w:p>
    <w:p w:rsidR="009F33DC" w:rsidRPr="00FB60C4" w:rsidRDefault="00A04BA6" w:rsidP="00FB60C4">
      <w:pPr>
        <w:pStyle w:val="ListParagraph"/>
        <w:numPr>
          <w:ilvl w:val="0"/>
          <w:numId w:val="1"/>
        </w:numPr>
        <w:jc w:val="both"/>
        <w:rPr>
          <w:lang/>
        </w:rPr>
      </w:pPr>
      <w:r w:rsidRPr="00FB60C4">
        <w:rPr>
          <w:b/>
          <w:lang/>
        </w:rPr>
        <w:t>P:</w:t>
      </w:r>
      <w:r w:rsidRPr="00FB60C4">
        <w:rPr>
          <w:lang/>
        </w:rPr>
        <w:t xml:space="preserve"> </w:t>
      </w:r>
      <w:r w:rsidR="009F33DC" w:rsidRPr="00FB60C4">
        <w:rPr>
          <w:lang/>
        </w:rPr>
        <w:t>Da li je izrada katastarskih podloga neophodnih za izradu plana detaljne regulacije opravdani trošak?</w:t>
      </w:r>
    </w:p>
    <w:p w:rsidR="009F33DC" w:rsidRPr="00FB60C4" w:rsidRDefault="009F33DC" w:rsidP="009F33DC">
      <w:pPr>
        <w:pStyle w:val="ListParagraph"/>
        <w:jc w:val="both"/>
        <w:rPr>
          <w:lang/>
        </w:rPr>
      </w:pPr>
    </w:p>
    <w:p w:rsidR="009F33DC" w:rsidRPr="00FB60C4" w:rsidRDefault="00A04BA6" w:rsidP="009F33DC">
      <w:pPr>
        <w:pStyle w:val="ListParagraph"/>
        <w:jc w:val="both"/>
        <w:rPr>
          <w:lang/>
        </w:rPr>
      </w:pPr>
      <w:r w:rsidRPr="00FB60C4">
        <w:rPr>
          <w:b/>
          <w:lang/>
        </w:rPr>
        <w:t>O:</w:t>
      </w:r>
      <w:r w:rsidRPr="00FB60C4">
        <w:rPr>
          <w:lang/>
        </w:rPr>
        <w:t xml:space="preserve"> </w:t>
      </w:r>
      <w:r w:rsidR="009F33DC" w:rsidRPr="00FB60C4">
        <w:rPr>
          <w:lang/>
        </w:rPr>
        <w:t xml:space="preserve">Da. </w:t>
      </w:r>
    </w:p>
    <w:p w:rsidR="00A04BA6" w:rsidRPr="00FB60C4" w:rsidRDefault="00A04BA6" w:rsidP="00A04BA6">
      <w:pPr>
        <w:pStyle w:val="ListParagraph"/>
        <w:jc w:val="both"/>
        <w:rPr>
          <w:lang/>
        </w:rPr>
      </w:pPr>
    </w:p>
    <w:p w:rsidR="009F33DC" w:rsidRPr="00FB60C4" w:rsidRDefault="00A04BA6" w:rsidP="00FB60C4">
      <w:pPr>
        <w:pStyle w:val="ListParagraph"/>
        <w:numPr>
          <w:ilvl w:val="0"/>
          <w:numId w:val="1"/>
        </w:numPr>
        <w:jc w:val="both"/>
        <w:rPr>
          <w:lang/>
        </w:rPr>
      </w:pPr>
      <w:r w:rsidRPr="00FB60C4">
        <w:rPr>
          <w:b/>
          <w:lang/>
        </w:rPr>
        <w:t>P:</w:t>
      </w:r>
      <w:r w:rsidRPr="00FB60C4">
        <w:rPr>
          <w:lang/>
        </w:rPr>
        <w:t xml:space="preserve"> Da li je izrada Studije uticaja na životnu sredinu za područje pokriveno planom opravdan trošak?</w:t>
      </w:r>
    </w:p>
    <w:p w:rsidR="00A04BA6" w:rsidRPr="00FB60C4" w:rsidRDefault="00A04BA6" w:rsidP="00A04BA6">
      <w:pPr>
        <w:pStyle w:val="ListParagraph"/>
        <w:jc w:val="both"/>
        <w:rPr>
          <w:lang/>
        </w:rPr>
      </w:pPr>
    </w:p>
    <w:p w:rsidR="00A04BA6" w:rsidRPr="00FB60C4" w:rsidRDefault="00997239" w:rsidP="00A04BA6">
      <w:pPr>
        <w:pStyle w:val="ListParagraph"/>
        <w:jc w:val="both"/>
        <w:rPr>
          <w:lang/>
        </w:rPr>
      </w:pPr>
      <w:r w:rsidRPr="00FB60C4">
        <w:rPr>
          <w:b/>
          <w:lang/>
        </w:rPr>
        <w:t>O:</w:t>
      </w:r>
      <w:r w:rsidRPr="00FB60C4">
        <w:rPr>
          <w:lang/>
        </w:rPr>
        <w:t xml:space="preserve"> </w:t>
      </w:r>
      <w:r w:rsidR="00FB60C4">
        <w:rPr>
          <w:lang/>
        </w:rPr>
        <w:t xml:space="preserve">Da, </w:t>
      </w:r>
      <w:r w:rsidR="00A04BA6" w:rsidRPr="00FB60C4">
        <w:rPr>
          <w:lang/>
        </w:rPr>
        <w:t>ako je Studija predviđena Odlukom o pristupanju izradi plana detaljne regulacije. Aktivnosti koje se odnose na izradu studije moraju biti jasno definisane u opisu aktivnosti.</w:t>
      </w:r>
    </w:p>
    <w:p w:rsidR="00A04BA6" w:rsidRPr="00FB60C4" w:rsidRDefault="00A04BA6" w:rsidP="00A04BA6">
      <w:pPr>
        <w:pStyle w:val="ListParagraph"/>
        <w:jc w:val="both"/>
        <w:rPr>
          <w:lang/>
        </w:rPr>
      </w:pPr>
    </w:p>
    <w:p w:rsidR="00A04BA6" w:rsidRPr="00FB60C4" w:rsidRDefault="00A04BA6" w:rsidP="00FB60C4">
      <w:pPr>
        <w:pStyle w:val="ListParagraph"/>
        <w:numPr>
          <w:ilvl w:val="0"/>
          <w:numId w:val="1"/>
        </w:numPr>
        <w:jc w:val="both"/>
        <w:rPr>
          <w:lang/>
        </w:rPr>
      </w:pPr>
      <w:r w:rsidRPr="00FB60C4">
        <w:rPr>
          <w:b/>
          <w:lang/>
        </w:rPr>
        <w:t>P:</w:t>
      </w:r>
      <w:r w:rsidRPr="00FB60C4">
        <w:rPr>
          <w:lang/>
        </w:rPr>
        <w:t xml:space="preserve"> Da li se sufinansiranje uplaćuje na zajednički račun?</w:t>
      </w:r>
    </w:p>
    <w:p w:rsidR="00A04BA6" w:rsidRPr="00FB60C4" w:rsidRDefault="00A04BA6" w:rsidP="00A04BA6">
      <w:pPr>
        <w:pStyle w:val="ListParagraph"/>
        <w:jc w:val="both"/>
        <w:rPr>
          <w:lang/>
        </w:rPr>
      </w:pPr>
    </w:p>
    <w:p w:rsidR="00A04BA6" w:rsidRPr="00FB60C4" w:rsidRDefault="00A04BA6" w:rsidP="00A04BA6">
      <w:pPr>
        <w:pStyle w:val="ListParagraph"/>
        <w:jc w:val="both"/>
        <w:rPr>
          <w:lang/>
        </w:rPr>
      </w:pPr>
      <w:r w:rsidRPr="00FB60C4">
        <w:rPr>
          <w:b/>
          <w:lang/>
        </w:rPr>
        <w:t>O:</w:t>
      </w:r>
      <w:r w:rsidRPr="00FB60C4">
        <w:rPr>
          <w:lang/>
        </w:rPr>
        <w:t xml:space="preserve"> Da, u skladu sa metodologijom implementacije granta. </w:t>
      </w:r>
    </w:p>
    <w:p w:rsidR="00A04BA6" w:rsidRPr="00FB60C4" w:rsidRDefault="00A04BA6" w:rsidP="00A04BA6">
      <w:pPr>
        <w:pStyle w:val="ListParagraph"/>
        <w:jc w:val="both"/>
        <w:rPr>
          <w:lang/>
        </w:rPr>
      </w:pPr>
    </w:p>
    <w:p w:rsidR="00A04BA6" w:rsidRPr="00FB60C4" w:rsidRDefault="00997239" w:rsidP="00FB60C4">
      <w:pPr>
        <w:pStyle w:val="ListParagraph"/>
        <w:numPr>
          <w:ilvl w:val="0"/>
          <w:numId w:val="1"/>
        </w:numPr>
        <w:jc w:val="both"/>
        <w:rPr>
          <w:lang/>
        </w:rPr>
      </w:pPr>
      <w:r w:rsidRPr="00FB60C4">
        <w:rPr>
          <w:b/>
          <w:lang/>
        </w:rPr>
        <w:t>P:</w:t>
      </w:r>
      <w:r w:rsidRPr="00FB60C4">
        <w:rPr>
          <w:lang/>
        </w:rPr>
        <w:t xml:space="preserve"> Da li se postojeći računi</w:t>
      </w:r>
      <w:r w:rsidR="00A04BA6" w:rsidRPr="00FB60C4">
        <w:rPr>
          <w:lang/>
        </w:rPr>
        <w:t xml:space="preserve"> opština korišćeni tokom realizacije EU PROGRES-a mogu koristiti u ovom slučaju? </w:t>
      </w:r>
    </w:p>
    <w:p w:rsidR="00997239" w:rsidRPr="00FB60C4" w:rsidRDefault="00997239" w:rsidP="00997239">
      <w:pPr>
        <w:pStyle w:val="ListParagraph"/>
        <w:jc w:val="both"/>
        <w:rPr>
          <w:b/>
          <w:lang/>
        </w:rPr>
      </w:pPr>
    </w:p>
    <w:p w:rsidR="00997239" w:rsidRPr="00FB60C4" w:rsidRDefault="00997239" w:rsidP="00997239">
      <w:pPr>
        <w:pStyle w:val="ListParagraph"/>
        <w:jc w:val="both"/>
        <w:rPr>
          <w:lang/>
        </w:rPr>
      </w:pPr>
      <w:r w:rsidRPr="00FB60C4">
        <w:rPr>
          <w:b/>
          <w:lang/>
        </w:rPr>
        <w:t xml:space="preserve">O: </w:t>
      </w:r>
      <w:r w:rsidRPr="00FB60C4">
        <w:rPr>
          <w:lang/>
        </w:rPr>
        <w:t>Da.</w:t>
      </w:r>
    </w:p>
    <w:p w:rsidR="00A04BA6" w:rsidRPr="00FB60C4" w:rsidRDefault="00A04BA6" w:rsidP="00A04BA6">
      <w:pPr>
        <w:pStyle w:val="ListParagraph"/>
        <w:jc w:val="both"/>
        <w:rPr>
          <w:lang/>
        </w:rPr>
      </w:pPr>
    </w:p>
    <w:p w:rsidR="00A04BA6" w:rsidRPr="00FB60C4" w:rsidRDefault="00997239" w:rsidP="00FB60C4">
      <w:pPr>
        <w:pStyle w:val="ListParagraph"/>
        <w:numPr>
          <w:ilvl w:val="0"/>
          <w:numId w:val="1"/>
        </w:numPr>
        <w:jc w:val="both"/>
        <w:rPr>
          <w:lang/>
        </w:rPr>
      </w:pPr>
      <w:r w:rsidRPr="00FB60C4">
        <w:rPr>
          <w:b/>
          <w:lang/>
        </w:rPr>
        <w:t>P:</w:t>
      </w:r>
      <w:r w:rsidRPr="00FB60C4">
        <w:rPr>
          <w:lang/>
        </w:rPr>
        <w:t xml:space="preserve"> Da li postoji limit u obuhvatu područja koja su predmet izrade planova?</w:t>
      </w:r>
    </w:p>
    <w:p w:rsidR="00997239" w:rsidRPr="00FB60C4" w:rsidRDefault="00997239" w:rsidP="00997239">
      <w:pPr>
        <w:pStyle w:val="ListParagraph"/>
        <w:rPr>
          <w:lang/>
        </w:rPr>
      </w:pPr>
    </w:p>
    <w:p w:rsidR="00997239" w:rsidRPr="00FB60C4" w:rsidRDefault="00997239" w:rsidP="00997239">
      <w:pPr>
        <w:pStyle w:val="ListParagraph"/>
        <w:jc w:val="both"/>
        <w:rPr>
          <w:lang/>
        </w:rPr>
      </w:pPr>
      <w:r w:rsidRPr="00FB60C4">
        <w:rPr>
          <w:b/>
          <w:lang/>
        </w:rPr>
        <w:t>O:</w:t>
      </w:r>
      <w:r w:rsidRPr="00FB60C4">
        <w:rPr>
          <w:lang/>
        </w:rPr>
        <w:t xml:space="preserve"> Ne.</w:t>
      </w:r>
    </w:p>
    <w:p w:rsidR="00997239" w:rsidRPr="00FB60C4" w:rsidRDefault="00997239" w:rsidP="00997239">
      <w:pPr>
        <w:pStyle w:val="ListParagraph"/>
        <w:jc w:val="both"/>
        <w:rPr>
          <w:lang/>
        </w:rPr>
      </w:pPr>
    </w:p>
    <w:p w:rsidR="009F33DC" w:rsidRPr="00FB60C4" w:rsidRDefault="00997239" w:rsidP="00FB60C4">
      <w:pPr>
        <w:pStyle w:val="ListParagraph"/>
        <w:numPr>
          <w:ilvl w:val="0"/>
          <w:numId w:val="1"/>
        </w:numPr>
        <w:jc w:val="both"/>
        <w:rPr>
          <w:lang/>
        </w:rPr>
      </w:pPr>
      <w:r w:rsidRPr="00FB60C4">
        <w:rPr>
          <w:b/>
          <w:lang/>
        </w:rPr>
        <w:t>P:</w:t>
      </w:r>
      <w:r w:rsidRPr="00FB60C4">
        <w:rPr>
          <w:lang/>
        </w:rPr>
        <w:t xml:space="preserve"> Da li se za svaki plan detaljne regulacije koristi posebna matrica logičkog okvira?</w:t>
      </w:r>
    </w:p>
    <w:p w:rsidR="00997239" w:rsidRPr="00FB60C4" w:rsidRDefault="00997239" w:rsidP="00997239">
      <w:pPr>
        <w:pStyle w:val="ListParagraph"/>
        <w:jc w:val="both"/>
        <w:rPr>
          <w:lang/>
        </w:rPr>
      </w:pPr>
    </w:p>
    <w:p w:rsidR="00997239" w:rsidRPr="00FB60C4" w:rsidRDefault="00997239" w:rsidP="00997239">
      <w:pPr>
        <w:pStyle w:val="ListParagraph"/>
        <w:jc w:val="both"/>
        <w:rPr>
          <w:lang/>
        </w:rPr>
      </w:pPr>
      <w:r w:rsidRPr="00FB60C4">
        <w:rPr>
          <w:b/>
          <w:lang/>
        </w:rPr>
        <w:t>O:</w:t>
      </w:r>
      <w:r w:rsidRPr="00FB60C4">
        <w:rPr>
          <w:lang/>
        </w:rPr>
        <w:t xml:space="preserve"> Ne. Koristi se jedinstvena matrica u kojoj se moraju navesti specifičnosti svakog plana.</w:t>
      </w:r>
    </w:p>
    <w:p w:rsidR="00C64481" w:rsidRPr="00FB60C4" w:rsidRDefault="00C64481" w:rsidP="009F33DC">
      <w:pPr>
        <w:pStyle w:val="ListParagraph"/>
        <w:jc w:val="both"/>
        <w:rPr>
          <w:lang/>
        </w:rPr>
      </w:pPr>
    </w:p>
    <w:p w:rsidR="00D702A3" w:rsidRPr="00FB60C4" w:rsidRDefault="00D702A3" w:rsidP="00D607BE">
      <w:pPr>
        <w:jc w:val="both"/>
        <w:rPr>
          <w:lang/>
        </w:rPr>
      </w:pPr>
    </w:p>
    <w:p w:rsidR="008544DD" w:rsidRPr="00FB60C4" w:rsidRDefault="008544DD" w:rsidP="008544DD">
      <w:pPr>
        <w:rPr>
          <w:b/>
          <w:lang/>
        </w:rPr>
      </w:pPr>
    </w:p>
    <w:p w:rsidR="008544DD" w:rsidRPr="00FB60C4" w:rsidRDefault="008544DD" w:rsidP="00FB60C4">
      <w:pPr>
        <w:pStyle w:val="ListParagraph"/>
        <w:numPr>
          <w:ilvl w:val="0"/>
          <w:numId w:val="1"/>
        </w:numPr>
        <w:jc w:val="both"/>
        <w:rPr>
          <w:b/>
          <w:lang/>
        </w:rPr>
      </w:pPr>
      <w:r w:rsidRPr="00FB60C4">
        <w:rPr>
          <w:b/>
          <w:lang/>
        </w:rPr>
        <w:lastRenderedPageBreak/>
        <w:t xml:space="preserve">P: </w:t>
      </w:r>
      <w:r w:rsidRPr="00FB60C4">
        <w:rPr>
          <w:lang/>
        </w:rPr>
        <w:t>Opština još uvek nije usvojila P</w:t>
      </w:r>
      <w:r w:rsidR="00451034" w:rsidRPr="00FB60C4">
        <w:rPr>
          <w:lang/>
        </w:rPr>
        <w:t>rostorni plan opštine i Plan generalne regulacije</w:t>
      </w:r>
      <w:r w:rsidRPr="00FB60C4">
        <w:rPr>
          <w:lang/>
        </w:rPr>
        <w:t xml:space="preserve">. Planovi su prosleđeni nadležnom Ministarstvu </w:t>
      </w:r>
      <w:r w:rsidR="00451034" w:rsidRPr="00FB60C4">
        <w:rPr>
          <w:lang/>
        </w:rPr>
        <w:t xml:space="preserve">na dobijanje </w:t>
      </w:r>
      <w:r w:rsidRPr="00FB60C4">
        <w:rPr>
          <w:lang/>
        </w:rPr>
        <w:t xml:space="preserve"> saglasnost</w:t>
      </w:r>
      <w:r w:rsidR="00451034" w:rsidRPr="00FB60C4">
        <w:rPr>
          <w:lang/>
        </w:rPr>
        <w:t>i</w:t>
      </w:r>
      <w:r w:rsidRPr="00FB60C4">
        <w:rPr>
          <w:lang/>
        </w:rPr>
        <w:t>. Da li opština može da učestvuje u pozivu ukoliko se planovi ne usvoje do 7. aprila kada je rok za dostavljanje predloga projekata?</w:t>
      </w:r>
    </w:p>
    <w:p w:rsidR="008544DD" w:rsidRPr="00FB60C4" w:rsidRDefault="008544DD" w:rsidP="00FD2523">
      <w:pPr>
        <w:pStyle w:val="ListParagraph"/>
        <w:jc w:val="both"/>
        <w:rPr>
          <w:lang/>
        </w:rPr>
      </w:pPr>
    </w:p>
    <w:p w:rsidR="008544DD" w:rsidRPr="00FB60C4" w:rsidRDefault="008544DD" w:rsidP="00FD2523">
      <w:pPr>
        <w:pStyle w:val="ListParagraph"/>
        <w:jc w:val="both"/>
        <w:rPr>
          <w:lang/>
        </w:rPr>
      </w:pPr>
      <w:r w:rsidRPr="00FB60C4">
        <w:rPr>
          <w:b/>
          <w:lang/>
        </w:rPr>
        <w:t>O:</w:t>
      </w:r>
      <w:r w:rsidRPr="00FB60C4">
        <w:rPr>
          <w:lang/>
        </w:rPr>
        <w:t xml:space="preserve"> Da. Opština može da učestvuje u pozivu i neophodno je da </w:t>
      </w:r>
      <w:r w:rsidR="00451034" w:rsidRPr="00FB60C4">
        <w:rPr>
          <w:lang/>
        </w:rPr>
        <w:t xml:space="preserve">se </w:t>
      </w:r>
      <w:r w:rsidRPr="00FB60C4">
        <w:rPr>
          <w:lang/>
        </w:rPr>
        <w:t xml:space="preserve">u aplikaciji detaljno objasni </w:t>
      </w:r>
      <w:r w:rsidR="00451034" w:rsidRPr="00FB60C4">
        <w:rPr>
          <w:lang/>
        </w:rPr>
        <w:t xml:space="preserve"> i prilože dokazi</w:t>
      </w:r>
      <w:r w:rsidRPr="00FB60C4">
        <w:rPr>
          <w:lang/>
        </w:rPr>
        <w:t xml:space="preserve"> u kojoj se fazi nalazi priprema planova višeg reda. </w:t>
      </w:r>
    </w:p>
    <w:p w:rsidR="008544DD" w:rsidRPr="00FB60C4" w:rsidRDefault="008544DD" w:rsidP="00997239">
      <w:pPr>
        <w:pStyle w:val="ListParagraph"/>
        <w:ind w:left="1440"/>
        <w:jc w:val="both"/>
        <w:rPr>
          <w:lang/>
        </w:rPr>
      </w:pPr>
    </w:p>
    <w:p w:rsidR="00451034" w:rsidRPr="00FB60C4" w:rsidRDefault="00451034" w:rsidP="00FB60C4">
      <w:pPr>
        <w:pStyle w:val="ListParagraph"/>
        <w:numPr>
          <w:ilvl w:val="0"/>
          <w:numId w:val="1"/>
        </w:numPr>
        <w:jc w:val="both"/>
        <w:rPr>
          <w:lang/>
        </w:rPr>
      </w:pPr>
      <w:r w:rsidRPr="00FB60C4">
        <w:rPr>
          <w:b/>
          <w:lang/>
        </w:rPr>
        <w:t>P:</w:t>
      </w:r>
      <w:r w:rsidRPr="00FB60C4">
        <w:rPr>
          <w:lang/>
        </w:rPr>
        <w:t xml:space="preserve"> </w:t>
      </w:r>
      <w:r w:rsidR="008544DD" w:rsidRPr="00FB60C4">
        <w:rPr>
          <w:lang/>
        </w:rPr>
        <w:t xml:space="preserve">Da li su troškovi izrade </w:t>
      </w:r>
      <w:r w:rsidRPr="00FB60C4">
        <w:rPr>
          <w:lang/>
        </w:rPr>
        <w:t xml:space="preserve">internet </w:t>
      </w:r>
      <w:r w:rsidR="008544DD" w:rsidRPr="00FB60C4">
        <w:rPr>
          <w:lang/>
        </w:rPr>
        <w:t xml:space="preserve">stranice </w:t>
      </w:r>
      <w:r w:rsidRPr="00FB60C4">
        <w:rPr>
          <w:lang/>
        </w:rPr>
        <w:t xml:space="preserve">za objavljivanje i prezentaciju planova </w:t>
      </w:r>
      <w:r w:rsidR="008544DD" w:rsidRPr="00FB60C4">
        <w:rPr>
          <w:lang/>
        </w:rPr>
        <w:t>opravdani?</w:t>
      </w:r>
    </w:p>
    <w:p w:rsidR="00FD2523" w:rsidRPr="00FB60C4" w:rsidRDefault="00FD2523" w:rsidP="00FD2523">
      <w:pPr>
        <w:pStyle w:val="ListParagraph"/>
        <w:jc w:val="both"/>
        <w:rPr>
          <w:lang/>
        </w:rPr>
      </w:pPr>
    </w:p>
    <w:p w:rsidR="008544DD" w:rsidRPr="00FB60C4" w:rsidRDefault="00451034" w:rsidP="00FD2523">
      <w:pPr>
        <w:ind w:left="720"/>
        <w:jc w:val="both"/>
        <w:rPr>
          <w:lang/>
        </w:rPr>
      </w:pPr>
      <w:r w:rsidRPr="00FB60C4">
        <w:rPr>
          <w:b/>
          <w:lang/>
        </w:rPr>
        <w:t>O:</w:t>
      </w:r>
      <w:r w:rsidRPr="00FB60C4">
        <w:rPr>
          <w:lang/>
        </w:rPr>
        <w:t xml:space="preserve"> U slučaju da opština već ima internet stranicu potrebno je izdvojiti poseban odeljak za planove koji su odobreni od strane Programa u cilju obezbeđivanja  adekvatne promocije Programa. Moguće je finansiranje te aktivnosti u slučaju da opština samostalno ne uređuje intrenet stranicu. U slučaju </w:t>
      </w:r>
      <w:r w:rsidR="00FD2523" w:rsidRPr="00FB60C4">
        <w:rPr>
          <w:lang/>
        </w:rPr>
        <w:t>da internet stranica ne postoji, moguće je finansiranje i</w:t>
      </w:r>
      <w:r w:rsidR="007B0848" w:rsidRPr="00FB60C4">
        <w:rPr>
          <w:lang/>
        </w:rPr>
        <w:t>zrade za potrebe objavljivanja i</w:t>
      </w:r>
      <w:r w:rsidR="00FD2523" w:rsidRPr="00FB60C4">
        <w:rPr>
          <w:lang/>
        </w:rPr>
        <w:t xml:space="preserve"> prezentacije planova finansiranih od strane Programa, koja mora biti u vlasništvu opštinske uprave/nosioca izrade planova</w:t>
      </w:r>
      <w:r w:rsidR="00997239" w:rsidRPr="00FB60C4">
        <w:rPr>
          <w:lang/>
        </w:rPr>
        <w:t>.</w:t>
      </w:r>
    </w:p>
    <w:p w:rsidR="00B86959" w:rsidRPr="00FB60C4" w:rsidRDefault="006F3E56" w:rsidP="00FB60C4">
      <w:pPr>
        <w:pStyle w:val="ListParagraph"/>
        <w:numPr>
          <w:ilvl w:val="0"/>
          <w:numId w:val="1"/>
        </w:numPr>
        <w:jc w:val="both"/>
        <w:rPr>
          <w:b/>
          <w:lang/>
        </w:rPr>
      </w:pPr>
      <w:r w:rsidRPr="00FB60C4">
        <w:rPr>
          <w:b/>
          <w:lang/>
        </w:rPr>
        <w:t xml:space="preserve">P: </w:t>
      </w:r>
      <w:r w:rsidR="00B86959" w:rsidRPr="00FB60C4">
        <w:rPr>
          <w:lang/>
        </w:rPr>
        <w:t>Da li je održavanje Ranog javnog uvida opravdani  trošak?</w:t>
      </w:r>
    </w:p>
    <w:p w:rsidR="00B86959" w:rsidRPr="00FB60C4" w:rsidRDefault="00B86959" w:rsidP="00B86959">
      <w:pPr>
        <w:pStyle w:val="ListParagraph"/>
        <w:jc w:val="both"/>
        <w:rPr>
          <w:b/>
          <w:lang/>
        </w:rPr>
      </w:pPr>
    </w:p>
    <w:p w:rsidR="00B86959" w:rsidRPr="00FB60C4" w:rsidRDefault="00B86959" w:rsidP="00B86959">
      <w:pPr>
        <w:pStyle w:val="ListParagraph"/>
        <w:jc w:val="both"/>
        <w:rPr>
          <w:lang/>
        </w:rPr>
      </w:pPr>
      <w:r w:rsidRPr="00FB60C4">
        <w:rPr>
          <w:b/>
          <w:lang/>
        </w:rPr>
        <w:t xml:space="preserve">O: </w:t>
      </w:r>
      <w:r w:rsidR="006F3E56" w:rsidRPr="00FB60C4">
        <w:rPr>
          <w:lang/>
        </w:rPr>
        <w:t>Samo delimično. Finansiranje Ranog javnog uvida je predvi</w:t>
      </w:r>
      <w:r w:rsidR="001B03C3" w:rsidRPr="00FB60C4">
        <w:rPr>
          <w:lang/>
        </w:rPr>
        <w:t>đeno</w:t>
      </w:r>
      <w:r w:rsidR="006F3E56" w:rsidRPr="00FB60C4">
        <w:rPr>
          <w:lang/>
        </w:rPr>
        <w:t xml:space="preserve"> Zakonom od strane lokalne uprave. </w:t>
      </w:r>
      <w:r w:rsidRPr="00FB60C4">
        <w:rPr>
          <w:lang/>
        </w:rPr>
        <w:t xml:space="preserve">Opravdani trošak </w:t>
      </w:r>
      <w:r w:rsidR="006F3E56" w:rsidRPr="00FB60C4">
        <w:rPr>
          <w:lang/>
        </w:rPr>
        <w:t>obuhvata samo troškove organizacije</w:t>
      </w:r>
      <w:r w:rsidRPr="00FB60C4">
        <w:rPr>
          <w:lang/>
        </w:rPr>
        <w:t xml:space="preserve"> razgovora sa investitorima</w:t>
      </w:r>
      <w:r w:rsidR="006F3E56" w:rsidRPr="00FB60C4">
        <w:rPr>
          <w:lang/>
        </w:rPr>
        <w:t xml:space="preserve"> </w:t>
      </w:r>
      <w:r w:rsidR="001B03C3" w:rsidRPr="00FB60C4">
        <w:rPr>
          <w:lang/>
        </w:rPr>
        <w:t xml:space="preserve">koji je dopunska  aktivnost zahtevana od Programa, a </w:t>
      </w:r>
      <w:r w:rsidRPr="00FB60C4">
        <w:rPr>
          <w:lang/>
        </w:rPr>
        <w:t xml:space="preserve">koji podrazumeva eventualne troškove zakupa prostora za sastanak </w:t>
      </w:r>
      <w:r w:rsidR="006F3E56" w:rsidRPr="00FB60C4">
        <w:rPr>
          <w:lang/>
        </w:rPr>
        <w:t>i  posluženja. Troškove angažovanja moderatora sno</w:t>
      </w:r>
      <w:r w:rsidR="001B03C3" w:rsidRPr="00FB60C4">
        <w:rPr>
          <w:lang/>
        </w:rPr>
        <w:t>si</w:t>
      </w:r>
      <w:r w:rsidR="006F3E56" w:rsidRPr="00FB60C4">
        <w:rPr>
          <w:lang/>
        </w:rPr>
        <w:t xml:space="preserve"> Program.</w:t>
      </w:r>
    </w:p>
    <w:sectPr w:rsidR="00B86959" w:rsidRPr="00FB60C4" w:rsidSect="00723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E0B"/>
    <w:multiLevelType w:val="hybridMultilevel"/>
    <w:tmpl w:val="96D602E2"/>
    <w:lvl w:ilvl="0" w:tplc="9DE87B5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547E6"/>
    <w:multiLevelType w:val="hybridMultilevel"/>
    <w:tmpl w:val="0778F5B0"/>
    <w:lvl w:ilvl="0" w:tplc="093C85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C5CE7"/>
    <w:multiLevelType w:val="hybridMultilevel"/>
    <w:tmpl w:val="7C543A74"/>
    <w:lvl w:ilvl="0" w:tplc="052EFE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E62CC3"/>
    <w:multiLevelType w:val="hybridMultilevel"/>
    <w:tmpl w:val="F80A4E1A"/>
    <w:lvl w:ilvl="0" w:tplc="9DE87B5C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F0209B"/>
    <w:multiLevelType w:val="hybridMultilevel"/>
    <w:tmpl w:val="D5687054"/>
    <w:lvl w:ilvl="0" w:tplc="AE207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524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12B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F00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24C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740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CAF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C61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E5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546593A"/>
    <w:multiLevelType w:val="hybridMultilevel"/>
    <w:tmpl w:val="A9584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D12987"/>
    <w:multiLevelType w:val="hybridMultilevel"/>
    <w:tmpl w:val="39DCF726"/>
    <w:lvl w:ilvl="0" w:tplc="052EFE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0645AF"/>
    <w:multiLevelType w:val="hybridMultilevel"/>
    <w:tmpl w:val="6B6A3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0C2D"/>
    <w:rsid w:val="001B03C3"/>
    <w:rsid w:val="00230C2D"/>
    <w:rsid w:val="00253342"/>
    <w:rsid w:val="00451034"/>
    <w:rsid w:val="004A6333"/>
    <w:rsid w:val="005F30BE"/>
    <w:rsid w:val="006F3E56"/>
    <w:rsid w:val="007230FD"/>
    <w:rsid w:val="007A1DBE"/>
    <w:rsid w:val="007B0848"/>
    <w:rsid w:val="008544DD"/>
    <w:rsid w:val="00997239"/>
    <w:rsid w:val="009F33DC"/>
    <w:rsid w:val="00A04BA6"/>
    <w:rsid w:val="00B86959"/>
    <w:rsid w:val="00BA6C29"/>
    <w:rsid w:val="00C64481"/>
    <w:rsid w:val="00D607BE"/>
    <w:rsid w:val="00D702A3"/>
    <w:rsid w:val="00FB60C4"/>
    <w:rsid w:val="00FD2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C2D"/>
    <w:pPr>
      <w:spacing w:after="0" w:line="240" w:lineRule="auto"/>
      <w:ind w:left="720"/>
    </w:pPr>
    <w:rPr>
      <w:rFonts w:ascii="Calibri" w:eastAsia="Calibri" w:hAnsi="Calibri" w:cs="Times New Roman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5669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vveljovic</dc:creator>
  <cp:lastModifiedBy>vveljovic</cp:lastModifiedBy>
  <cp:revision>2</cp:revision>
  <dcterms:created xsi:type="dcterms:W3CDTF">2015-03-16T08:27:00Z</dcterms:created>
  <dcterms:modified xsi:type="dcterms:W3CDTF">2015-03-16T08:27:00Z</dcterms:modified>
</cp:coreProperties>
</file>